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720F7" w14:textId="77777777" w:rsidR="007D596D" w:rsidRPr="00B25446" w:rsidRDefault="00B25446" w:rsidP="004611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B25446">
        <w:rPr>
          <w:rFonts w:ascii="Times New Roman" w:hAnsi="Times New Roman" w:cs="Times New Roman"/>
          <w:b/>
          <w:i/>
          <w:sz w:val="28"/>
          <w:szCs w:val="28"/>
        </w:rPr>
        <w:t>RENATA LISOWSKA</w:t>
      </w:r>
    </w:p>
    <w:p w14:paraId="3BF8A6DB" w14:textId="77777777" w:rsidR="00A9447D" w:rsidRPr="00292F5A" w:rsidRDefault="00A9447D" w:rsidP="004611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D25F49A" w14:textId="77777777" w:rsidR="00292F5A" w:rsidRPr="00292F5A" w:rsidRDefault="00292F5A" w:rsidP="00461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259801" w14:textId="77777777" w:rsidR="00292F5A" w:rsidRDefault="00292F5A" w:rsidP="008154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532F4" w14:textId="77777777" w:rsidR="00B25446" w:rsidRPr="00CF7F25" w:rsidRDefault="00B25446" w:rsidP="00B254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0BD9E" w14:textId="77777777" w:rsidR="00B25446" w:rsidRPr="00CF7F25" w:rsidRDefault="00B25446" w:rsidP="00B254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371D5B" w14:textId="77777777" w:rsidR="00B25446" w:rsidRPr="00CF7F25" w:rsidRDefault="00B25446" w:rsidP="00B25446">
      <w:pPr>
        <w:spacing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7C6E066B" w14:textId="77777777" w:rsidR="00B25446" w:rsidRPr="00CF7F25" w:rsidRDefault="00B25446" w:rsidP="00B25446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E2EFD9"/>
        <w:spacing w:line="360" w:lineRule="auto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Rozdział 2</w:t>
      </w:r>
    </w:p>
    <w:p w14:paraId="23F93953" w14:textId="77777777" w:rsidR="00B25446" w:rsidRPr="00CF7F25" w:rsidRDefault="00B25446" w:rsidP="00B25446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E2EFD9"/>
        <w:spacing w:line="360" w:lineRule="auto"/>
        <w:rPr>
          <w:rFonts w:ascii="Times New Roman" w:hAnsi="Times New Roman"/>
          <w:b/>
          <w:sz w:val="40"/>
          <w:szCs w:val="40"/>
        </w:rPr>
      </w:pPr>
    </w:p>
    <w:p w14:paraId="2B18E1C5" w14:textId="77777777" w:rsidR="00B25446" w:rsidRPr="00CF7F25" w:rsidRDefault="00E55F57" w:rsidP="00DB5A30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E2EFD9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SPECYFIKA FUNKCJONOWANIA</w:t>
      </w:r>
      <w:r w:rsidR="00DB5A30">
        <w:rPr>
          <w:rFonts w:ascii="Times New Roman" w:hAnsi="Times New Roman"/>
          <w:b/>
          <w:sz w:val="40"/>
          <w:szCs w:val="40"/>
        </w:rPr>
        <w:t xml:space="preserve"> I ROZWOJU</w:t>
      </w:r>
      <w:r w:rsidR="008F24B1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MAŁYCH I ŚREDNICH PRZEDSIĘBIORSTW </w:t>
      </w:r>
    </w:p>
    <w:p w14:paraId="749A1A61" w14:textId="77777777" w:rsidR="00B25446" w:rsidRDefault="00B25446" w:rsidP="00B25446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E2EFD9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6F2F6F2" w14:textId="77777777" w:rsidR="00DB5A30" w:rsidRPr="00CF7F25" w:rsidRDefault="00DB5A30" w:rsidP="00B25446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E2EFD9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1F8778F" w14:textId="77777777" w:rsidR="00B25446" w:rsidRPr="009544B9" w:rsidRDefault="00B25446" w:rsidP="00B25446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14:paraId="740F7406" w14:textId="77777777" w:rsidR="00B25446" w:rsidRPr="009544B9" w:rsidRDefault="00B25446" w:rsidP="00B25446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14:paraId="0FE30A89" w14:textId="77777777" w:rsidR="00B25446" w:rsidRPr="009544B9" w:rsidRDefault="00461EDC" w:rsidP="00B25446">
      <w:pPr>
        <w:numPr>
          <w:ilvl w:val="0"/>
          <w:numId w:val="5"/>
        </w:numPr>
        <w:spacing w:after="200" w:line="36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9544B9">
        <w:rPr>
          <w:rFonts w:ascii="Times New Roman" w:hAnsi="Times New Roman"/>
          <w:b/>
          <w:sz w:val="28"/>
          <w:szCs w:val="28"/>
        </w:rPr>
        <w:t>Charakterystyka</w:t>
      </w:r>
      <w:r w:rsidR="00DB5A30" w:rsidRPr="009544B9">
        <w:rPr>
          <w:rFonts w:ascii="Times New Roman" w:hAnsi="Times New Roman"/>
          <w:b/>
          <w:sz w:val="28"/>
          <w:szCs w:val="28"/>
        </w:rPr>
        <w:t xml:space="preserve"> małych i średnich przedsiębiorstw</w:t>
      </w:r>
    </w:p>
    <w:p w14:paraId="1417E318" w14:textId="77777777" w:rsidR="00B25446" w:rsidRPr="009544B9" w:rsidRDefault="00E55F57" w:rsidP="00B25446">
      <w:pPr>
        <w:numPr>
          <w:ilvl w:val="0"/>
          <w:numId w:val="5"/>
        </w:numPr>
        <w:spacing w:after="200" w:line="36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9544B9">
        <w:rPr>
          <w:rFonts w:ascii="Times New Roman" w:hAnsi="Times New Roman"/>
          <w:b/>
          <w:sz w:val="28"/>
          <w:szCs w:val="28"/>
        </w:rPr>
        <w:t xml:space="preserve">Determinanty rozwoju małych i średnich przedsiębiorstw </w:t>
      </w:r>
    </w:p>
    <w:p w14:paraId="736FC178" w14:textId="77777777" w:rsidR="009544B9" w:rsidRDefault="00B25446" w:rsidP="009544B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44B9">
        <w:rPr>
          <w:rFonts w:ascii="Times New Roman" w:hAnsi="Times New Roman"/>
          <w:b/>
          <w:sz w:val="28"/>
          <w:szCs w:val="28"/>
        </w:rPr>
        <w:br w:type="page"/>
      </w:r>
      <w:r w:rsidRPr="009544B9">
        <w:rPr>
          <w:rFonts w:ascii="Times New Roman" w:hAnsi="Times New Roman"/>
          <w:sz w:val="28"/>
          <w:szCs w:val="28"/>
        </w:rPr>
        <w:lastRenderedPageBreak/>
        <w:t>Wprowadzenie</w:t>
      </w:r>
    </w:p>
    <w:p w14:paraId="215E09D0" w14:textId="77777777" w:rsidR="009544B9" w:rsidRDefault="009544B9" w:rsidP="009544B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B25446" w:rsidRPr="009544B9">
        <w:rPr>
          <w:rFonts w:ascii="Times New Roman" w:hAnsi="Times New Roman"/>
          <w:sz w:val="28"/>
          <w:szCs w:val="28"/>
        </w:rPr>
        <w:t>Definicja małych i średnich przedsiębiorstw</w:t>
      </w:r>
    </w:p>
    <w:p w14:paraId="2FAB35B9" w14:textId="77777777" w:rsidR="009544B9" w:rsidRDefault="009544B9" w:rsidP="009544B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E55F57" w:rsidRPr="009544B9">
        <w:rPr>
          <w:rFonts w:ascii="Times New Roman" w:hAnsi="Times New Roman"/>
          <w:sz w:val="28"/>
          <w:szCs w:val="28"/>
        </w:rPr>
        <w:t>Wzrost a rozwój małych i średnich przedsiębiorstw</w:t>
      </w:r>
    </w:p>
    <w:p w14:paraId="5638C6C8" w14:textId="77777777" w:rsidR="009544B9" w:rsidRDefault="009544B9" w:rsidP="009544B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E55F57" w:rsidRPr="009544B9">
        <w:rPr>
          <w:rFonts w:ascii="Times New Roman" w:hAnsi="Times New Roman"/>
          <w:sz w:val="28"/>
          <w:szCs w:val="28"/>
        </w:rPr>
        <w:t>Determinanty rozwoju małych i średnich przedsiębiorstw</w:t>
      </w:r>
    </w:p>
    <w:p w14:paraId="5B2ED8EC" w14:textId="77777777" w:rsidR="00E55F57" w:rsidRPr="009544B9" w:rsidRDefault="009544B9" w:rsidP="009544B9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2.3.1. </w:t>
      </w:r>
      <w:r w:rsidR="00E55F57" w:rsidRPr="009544B9">
        <w:rPr>
          <w:rFonts w:ascii="Times New Roman" w:hAnsi="Times New Roman"/>
          <w:sz w:val="28"/>
          <w:szCs w:val="28"/>
        </w:rPr>
        <w:t>Determinanty wewnętrzne</w:t>
      </w:r>
    </w:p>
    <w:p w14:paraId="2F44AFA6" w14:textId="77777777" w:rsidR="00E55F57" w:rsidRPr="009544B9" w:rsidRDefault="009544B9" w:rsidP="009544B9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2.3.2. </w:t>
      </w:r>
      <w:r w:rsidR="00E55F57" w:rsidRPr="009544B9">
        <w:rPr>
          <w:rFonts w:ascii="Times New Roman" w:hAnsi="Times New Roman"/>
          <w:sz w:val="28"/>
          <w:szCs w:val="28"/>
        </w:rPr>
        <w:t>Determinanty zewnętrzne</w:t>
      </w:r>
    </w:p>
    <w:p w14:paraId="79134BF1" w14:textId="77777777" w:rsidR="00DB5A30" w:rsidRPr="009544B9" w:rsidRDefault="00DB5A30" w:rsidP="00530CF6">
      <w:pPr>
        <w:spacing w:after="0" w:line="360" w:lineRule="auto"/>
        <w:rPr>
          <w:rFonts w:ascii="Times New Roman" w:hAnsi="Times New Roman"/>
          <w:sz w:val="28"/>
          <w:szCs w:val="28"/>
        </w:rPr>
      </w:pPr>
      <w:commentRangeStart w:id="1"/>
      <w:r w:rsidRPr="009544B9">
        <w:rPr>
          <w:rFonts w:ascii="Times New Roman" w:hAnsi="Times New Roman"/>
          <w:sz w:val="28"/>
          <w:szCs w:val="28"/>
        </w:rPr>
        <w:t>Zagadnienia do dyskusji</w:t>
      </w:r>
      <w:commentRangeEnd w:id="1"/>
      <w:r w:rsidR="009E38A1">
        <w:rPr>
          <w:rStyle w:val="Odwoaniedokomentarza"/>
        </w:rPr>
        <w:commentReference w:id="1"/>
      </w:r>
    </w:p>
    <w:p w14:paraId="7455582E" w14:textId="77777777" w:rsidR="00B25446" w:rsidRPr="009544B9" w:rsidRDefault="00B25446" w:rsidP="00530CF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44B9">
        <w:rPr>
          <w:rFonts w:ascii="Times New Roman" w:hAnsi="Times New Roman"/>
          <w:sz w:val="28"/>
          <w:szCs w:val="28"/>
        </w:rPr>
        <w:t>Bibliografia</w:t>
      </w:r>
      <w:r w:rsidRPr="009544B9">
        <w:rPr>
          <w:rFonts w:ascii="Times New Roman" w:hAnsi="Times New Roman"/>
          <w:sz w:val="28"/>
          <w:szCs w:val="28"/>
        </w:rPr>
        <w:br w:type="page"/>
      </w:r>
    </w:p>
    <w:p w14:paraId="0924D1D4" w14:textId="77777777" w:rsidR="00C255D0" w:rsidRDefault="00C255D0" w:rsidP="00B25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Wprowadzenie</w:t>
      </w:r>
    </w:p>
    <w:p w14:paraId="649261E5" w14:textId="77777777" w:rsidR="00530CF6" w:rsidRDefault="00530CF6" w:rsidP="00B25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C26AA7" w14:textId="77777777" w:rsidR="00B83658" w:rsidRDefault="00530CF6" w:rsidP="00A9156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CF6">
        <w:rPr>
          <w:rFonts w:ascii="Times New Roman" w:hAnsi="Times New Roman" w:cs="Times New Roman"/>
          <w:sz w:val="24"/>
          <w:szCs w:val="24"/>
        </w:rPr>
        <w:t>Małe i średnie przedsiębiorstwa pełnią istotną rol</w:t>
      </w:r>
      <w:r w:rsidR="00EB3865">
        <w:rPr>
          <w:rFonts w:ascii="Times New Roman" w:hAnsi="Times New Roman" w:cs="Times New Roman"/>
          <w:sz w:val="24"/>
          <w:szCs w:val="24"/>
        </w:rPr>
        <w:t xml:space="preserve">ę w rozwoju gospodarczym </w:t>
      </w:r>
      <w:r w:rsidRPr="00530CF6">
        <w:rPr>
          <w:rFonts w:ascii="Times New Roman" w:hAnsi="Times New Roman" w:cs="Times New Roman"/>
          <w:sz w:val="24"/>
          <w:szCs w:val="24"/>
        </w:rPr>
        <w:t>kraju oraz poprawiają dynamikę rozwoju poszczególnych regionów, wpływając korzystnie na zmniejszenie bezrobocia, zaopatrując rynek lokalny w towary i świadcząc usługi dla lokalnych społeczności.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CF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te są głównie zlokalizowane w miejscu zamieszkania przedsiębiorcy, który inwestując swój kapitał</w:t>
      </w:r>
      <w:r w:rsidR="00A91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530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wykorzystując miejscowe zasoby, operuje na rynku lokalnym.</w:t>
      </w:r>
    </w:p>
    <w:p w14:paraId="6382680D" w14:textId="77777777" w:rsidR="005D7DC3" w:rsidRPr="009E38A1" w:rsidRDefault="005D7DC3" w:rsidP="00933E3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8D1">
        <w:rPr>
          <w:rFonts w:ascii="Times New Roman" w:hAnsi="Times New Roman"/>
          <w:color w:val="000000"/>
          <w:sz w:val="24"/>
        </w:rPr>
        <w:t xml:space="preserve">Na rozwój </w:t>
      </w:r>
      <w:r>
        <w:rPr>
          <w:rFonts w:ascii="Times New Roman" w:hAnsi="Times New Roman"/>
          <w:color w:val="000000"/>
          <w:sz w:val="24"/>
        </w:rPr>
        <w:t>MSP</w:t>
      </w:r>
      <w:r w:rsidRPr="000E68D1">
        <w:rPr>
          <w:rFonts w:ascii="Times New Roman" w:hAnsi="Times New Roman"/>
          <w:color w:val="000000"/>
          <w:sz w:val="24"/>
        </w:rPr>
        <w:t xml:space="preserve"> korzystnie wpływa bliskość odpowiednich rynków zbytu, dobrze rozwinięta infrastruktura techniczna i społeczna oraz</w:t>
      </w:r>
      <w:r w:rsidR="008F24B1">
        <w:rPr>
          <w:rFonts w:ascii="Times New Roman" w:hAnsi="Times New Roman"/>
          <w:color w:val="000000"/>
          <w:sz w:val="24"/>
        </w:rPr>
        <w:t xml:space="preserve"> </w:t>
      </w:r>
      <w:r w:rsidRPr="000E68D1">
        <w:rPr>
          <w:rFonts w:ascii="Times New Roman" w:hAnsi="Times New Roman"/>
          <w:color w:val="000000"/>
          <w:sz w:val="24"/>
        </w:rPr>
        <w:t>dos</w:t>
      </w:r>
      <w:r>
        <w:rPr>
          <w:rFonts w:ascii="Times New Roman" w:hAnsi="Times New Roman"/>
          <w:color w:val="000000"/>
          <w:sz w:val="24"/>
        </w:rPr>
        <w:t>tęp do wyspecjalizowanych usług</w:t>
      </w:r>
      <w:r w:rsidRPr="000E68D1">
        <w:rPr>
          <w:rFonts w:ascii="Times New Roman" w:hAnsi="Times New Roman"/>
          <w:color w:val="000000"/>
          <w:sz w:val="24"/>
        </w:rPr>
        <w:t xml:space="preserve"> i środków finansowych.</w:t>
      </w:r>
      <w:r w:rsidR="00EB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CF6" w:rsidRPr="00437544">
        <w:rPr>
          <w:rFonts w:ascii="Times New Roman" w:hAnsi="Times New Roman" w:cs="Times New Roman"/>
          <w:color w:val="000000"/>
          <w:sz w:val="24"/>
          <w:szCs w:val="24"/>
        </w:rPr>
        <w:t>Małe i średnie przedsiębiorstwa są</w:t>
      </w:r>
      <w:r w:rsidR="00933E3E">
        <w:rPr>
          <w:rFonts w:ascii="Times New Roman" w:hAnsi="Times New Roman" w:cs="Times New Roman"/>
          <w:color w:val="000000"/>
          <w:sz w:val="24"/>
          <w:szCs w:val="24"/>
        </w:rPr>
        <w:t xml:space="preserve"> zatem</w:t>
      </w:r>
      <w:r w:rsidR="00530CF6" w:rsidRPr="00437544">
        <w:rPr>
          <w:rFonts w:ascii="Times New Roman" w:hAnsi="Times New Roman" w:cs="Times New Roman"/>
          <w:color w:val="000000"/>
          <w:sz w:val="24"/>
          <w:szCs w:val="24"/>
        </w:rPr>
        <w:t xml:space="preserve"> ważnymi aktorami w gospodarce regionalnej. Z jednej str</w:t>
      </w:r>
      <w:r w:rsidR="00530CF6" w:rsidRPr="009E38A1">
        <w:rPr>
          <w:rFonts w:ascii="Times New Roman" w:hAnsi="Times New Roman" w:cs="Times New Roman"/>
          <w:color w:val="000000"/>
          <w:sz w:val="24"/>
          <w:szCs w:val="24"/>
        </w:rPr>
        <w:t>ony rozwój tych podmiotów może się przyczynić do rozwoju regionu poprzez</w:t>
      </w:r>
      <w:r w:rsidR="00530CF6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kreowanie nowych miejsc pracy, stymulowanie innowacji, zaspokojenie potrzeb społeczności lokalnych, poprawę warunków życia mieszkańców, większe wpływy do budżetów lokalnych oraz poprawę ekonomiki regionu. </w:t>
      </w:r>
      <w:r w:rsidR="00530CF6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Z drugiej zaś strony determinanty rozwoju małych i średnich przedsiębiorstw mogą mieć pozytywny (stymulatory), jak </w:t>
      </w:r>
      <w:r w:rsidR="00933E3E" w:rsidRPr="009E38A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30CF6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eż negatywny (bariery) wpływ 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>na funkcjonowanie tych podmiotów.</w:t>
      </w:r>
    </w:p>
    <w:p w14:paraId="1CDE9D55" w14:textId="77777777" w:rsidR="00530CF6" w:rsidRPr="00437544" w:rsidRDefault="00530CF6" w:rsidP="00B509D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Celem rozdziału jest identyfikacja determinantów rozwoju małych i średnich przedsiębiorstw </w:t>
      </w:r>
      <w:r w:rsidR="00696FC6" w:rsidRPr="009E38A1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ocena ich wpływu na funkcjonowanie tych podmiotów. </w:t>
      </w:r>
      <w:r w:rsidR="004B7649" w:rsidRPr="009E38A1">
        <w:rPr>
          <w:rFonts w:ascii="Times New Roman" w:hAnsi="Times New Roman" w:cs="Times New Roman"/>
          <w:color w:val="000000"/>
          <w:sz w:val="24"/>
          <w:szCs w:val="24"/>
        </w:rPr>
        <w:t>W ni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>niejsz</w:t>
      </w:r>
      <w:r w:rsidR="004B7649" w:rsidRPr="009E38A1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opracowani</w:t>
      </w:r>
      <w:r w:rsidR="004B7649" w:rsidRPr="009E38A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w pierwszej części </w:t>
      </w:r>
      <w:r w:rsidR="000731FD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skoncentrowano się 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zdefiniowaniu małych i średnich przedsiębiorstw </w:t>
      </w:r>
      <w:r w:rsidR="000731FD" w:rsidRPr="009E38A1">
        <w:rPr>
          <w:rFonts w:ascii="Times New Roman" w:hAnsi="Times New Roman" w:cs="Times New Roman"/>
          <w:color w:val="000000"/>
          <w:sz w:val="24"/>
          <w:szCs w:val="24"/>
        </w:rPr>
        <w:t>na podstawie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kryteri</w:t>
      </w:r>
      <w:r w:rsidR="000731FD" w:rsidRPr="009E38A1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ilościow</w:t>
      </w:r>
      <w:r w:rsidR="000731FD" w:rsidRPr="009E38A1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i jakościow</w:t>
      </w:r>
      <w:r w:rsidR="000731FD" w:rsidRPr="009E38A1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0EBA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zaś 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druga część poświęcona jest 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>klasy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fikacji determinantów rozwoju MSP oraz ich charakterystyce </w:t>
      </w:r>
      <w:r w:rsidR="00A00719" w:rsidRPr="009E38A1">
        <w:rPr>
          <w:rFonts w:ascii="Times New Roman" w:hAnsi="Times New Roman" w:cs="Times New Roman"/>
          <w:color w:val="000000"/>
          <w:sz w:val="24"/>
          <w:szCs w:val="24"/>
        </w:rPr>
        <w:t>w obszarze przeds</w:t>
      </w:r>
      <w:r w:rsidR="00EB3865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iębiorcy, </w:t>
      </w:r>
      <w:r w:rsidR="00B509DE" w:rsidRPr="009E38A1">
        <w:rPr>
          <w:rFonts w:ascii="Times New Roman" w:hAnsi="Times New Roman" w:cs="Times New Roman"/>
          <w:color w:val="000000"/>
          <w:sz w:val="24"/>
          <w:szCs w:val="24"/>
        </w:rPr>
        <w:t>firmy</w:t>
      </w:r>
      <w:r w:rsidR="00EB3865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, jak również </w:t>
      </w:r>
      <w:r w:rsidR="005D7DC3" w:rsidRPr="009E38A1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="005D7DC3">
        <w:rPr>
          <w:rFonts w:ascii="Times New Roman" w:hAnsi="Times New Roman" w:cs="Times New Roman"/>
          <w:color w:val="000000"/>
          <w:sz w:val="24"/>
          <w:szCs w:val="24"/>
        </w:rPr>
        <w:t xml:space="preserve">miarów otoczenia. </w:t>
      </w:r>
    </w:p>
    <w:p w14:paraId="23467ADB" w14:textId="77777777" w:rsidR="00C255D0" w:rsidRDefault="00C255D0" w:rsidP="008154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3E724" w14:textId="77777777" w:rsidR="00C255D0" w:rsidRPr="001F12BF" w:rsidRDefault="009544B9" w:rsidP="001F12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F12BF">
        <w:rPr>
          <w:rFonts w:ascii="Times New Roman" w:hAnsi="Times New Roman" w:cs="Times New Roman"/>
          <w:b/>
          <w:sz w:val="28"/>
          <w:szCs w:val="28"/>
        </w:rPr>
        <w:t>1. </w:t>
      </w:r>
      <w:r w:rsidR="00C255D0" w:rsidRPr="001F12BF">
        <w:rPr>
          <w:rFonts w:ascii="Times New Roman" w:hAnsi="Times New Roman" w:cs="Times New Roman"/>
          <w:b/>
          <w:sz w:val="28"/>
          <w:szCs w:val="28"/>
        </w:rPr>
        <w:t>Definicja małych i średnich przedsiębiorstw</w:t>
      </w:r>
    </w:p>
    <w:p w14:paraId="7F274A22" w14:textId="77777777" w:rsidR="00292F5A" w:rsidRDefault="00292F5A" w:rsidP="004B4B6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5B8D">
        <w:rPr>
          <w:rFonts w:ascii="Times New Roman" w:hAnsi="Times New Roman" w:cs="Times New Roman"/>
          <w:sz w:val="24"/>
          <w:szCs w:val="24"/>
        </w:rPr>
        <w:t>W polskiej i zagranicznej literaturze poświęconej małym i średnim przedsiębiorstwom</w:t>
      </w:r>
      <w:r w:rsidR="008F1A76">
        <w:rPr>
          <w:rFonts w:ascii="Times New Roman" w:hAnsi="Times New Roman" w:cs="Times New Roman"/>
          <w:sz w:val="24"/>
          <w:szCs w:val="24"/>
        </w:rPr>
        <w:t xml:space="preserve"> (MSP)</w:t>
      </w:r>
      <w:r w:rsidRPr="003A5B8D">
        <w:rPr>
          <w:rFonts w:ascii="Times New Roman" w:hAnsi="Times New Roman" w:cs="Times New Roman"/>
          <w:sz w:val="24"/>
          <w:szCs w:val="24"/>
        </w:rPr>
        <w:t xml:space="preserve"> podkreśla się trudność w zdefiniowaniu tej ka</w:t>
      </w:r>
      <w:r w:rsidR="00D37458">
        <w:rPr>
          <w:rFonts w:ascii="Times New Roman" w:hAnsi="Times New Roman" w:cs="Times New Roman"/>
          <w:sz w:val="24"/>
          <w:szCs w:val="24"/>
        </w:rPr>
        <w:t>tegorii podmiotów gospodarczych, ze względu na:</w:t>
      </w:r>
    </w:p>
    <w:p w14:paraId="2153F66F" w14:textId="77777777" w:rsidR="00D37458" w:rsidRPr="001F5187" w:rsidRDefault="00EB3865" w:rsidP="00041D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</w:t>
      </w:r>
      <w:r w:rsidR="00D37458" w:rsidRPr="001F5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doboru kryteriów – ich liczby, struktury (ilościowe/jakościowe)</w:t>
      </w:r>
      <w:r w:rsidR="008F2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7458" w:rsidRPr="001F518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F5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7458" w:rsidRPr="001F5187">
        <w:rPr>
          <w:rFonts w:ascii="Times New Roman" w:eastAsia="Times New Roman" w:hAnsi="Times New Roman" w:cs="Times New Roman"/>
          <w:sz w:val="24"/>
          <w:szCs w:val="24"/>
          <w:lang w:eastAsia="pl-PL"/>
        </w:rPr>
        <w:t>konfiguracji,</w:t>
      </w:r>
    </w:p>
    <w:p w14:paraId="2D21D25F" w14:textId="77777777" w:rsidR="001F5187" w:rsidRPr="009E38A1" w:rsidRDefault="001F5187" w:rsidP="00B509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</w:t>
      </w:r>
      <w:r w:rsidR="00D3745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mierników (w przypadku kryteriów ilościowych) </w:t>
      </w:r>
      <w:r w:rsidR="00B509DE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D3745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sposobów ocen (w przypadku kryteriów jakościowych),</w:t>
      </w:r>
    </w:p>
    <w:p w14:paraId="05905C62" w14:textId="77777777" w:rsidR="00D37458" w:rsidRPr="009E38A1" w:rsidRDefault="00EB3865" w:rsidP="008154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problem</w:t>
      </w:r>
      <w:r w:rsidR="008F24B1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745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progów/pułapów (kryteria ilościowe) i granic (punktów krytycznych), któryc</w:t>
      </w:r>
      <w:r w:rsidR="001F5187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przekroczenie powoduje zmianę </w:t>
      </w:r>
      <w:r w:rsidR="00D3745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zakwalifikowania przedsiębiorstwa do innej klasy wielkości [Dominiak 2005, s. 27].</w:t>
      </w:r>
    </w:p>
    <w:p w14:paraId="0E34D53A" w14:textId="77777777" w:rsidR="00AD5C5B" w:rsidRDefault="00D37458" w:rsidP="004B4B6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lassGarmndEU-Normal" w:hAnsi="Times New Roman" w:cs="Times New Roman"/>
          <w:sz w:val="24"/>
          <w:szCs w:val="24"/>
        </w:rPr>
      </w:pP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W praktyce przy </w:t>
      </w:r>
      <w:r w:rsidR="008129D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klasyfikowaniu małych i średnich przedsiębiorstw wykorzystuje się </w:t>
      </w:r>
      <w:r w:rsidR="003A5B8D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kryteria ilościowe </w:t>
      </w:r>
      <w:r w:rsidR="008129D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tzw. mierzalne </w:t>
      </w:r>
      <w:r w:rsidR="003A5B8D" w:rsidRPr="009E38A1">
        <w:rPr>
          <w:rFonts w:ascii="Times New Roman" w:eastAsia="ClassGarmndEU-Normal" w:hAnsi="Times New Roman" w:cs="Times New Roman"/>
          <w:sz w:val="24"/>
          <w:szCs w:val="24"/>
        </w:rPr>
        <w:t>(n</w:t>
      </w:r>
      <w:r w:rsidR="0081542E" w:rsidRPr="009E38A1">
        <w:rPr>
          <w:rFonts w:ascii="Times New Roman" w:eastAsia="ClassGarmndEU-Normal" w:hAnsi="Times New Roman" w:cs="Times New Roman"/>
          <w:sz w:val="24"/>
          <w:szCs w:val="24"/>
        </w:rPr>
        <w:t>p. zatrudnienie, aktywa, obrót)</w:t>
      </w:r>
      <w:r w:rsidR="00C255D0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oraz </w:t>
      </w:r>
      <w:r w:rsidR="003A5B8D" w:rsidRPr="009E38A1">
        <w:rPr>
          <w:rFonts w:ascii="Times New Roman" w:eastAsia="ClassGarmndEU-Normal" w:hAnsi="Times New Roman" w:cs="Times New Roman"/>
          <w:sz w:val="24"/>
          <w:szCs w:val="24"/>
        </w:rPr>
        <w:t>kryteria jakościowe</w:t>
      </w:r>
      <w:r w:rsidR="008129D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tzw. niemierzalne</w:t>
      </w:r>
      <w:r w:rsidR="003A5B8D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(np. finansową niezależność, jedność własności i zarzą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dzania, </w:t>
      </w:r>
      <w:r w:rsidR="003A5B8D" w:rsidRPr="009E38A1">
        <w:rPr>
          <w:rFonts w:ascii="Times New Roman" w:eastAsia="ClassGarmndEU-Normal" w:hAnsi="Times New Roman" w:cs="Times New Roman"/>
          <w:sz w:val="24"/>
          <w:szCs w:val="24"/>
        </w:rPr>
        <w:t>strukturę organizacyjną)</w:t>
      </w:r>
      <w:r w:rsidR="0081542E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[Piasecki 1997, s. 68]</w:t>
      </w:r>
      <w:r w:rsidR="00AB4B90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(por. </w:t>
      </w:r>
      <w:r w:rsidR="006E123A" w:rsidRPr="009E38A1">
        <w:rPr>
          <w:rFonts w:ascii="Times New Roman" w:eastAsia="ClassGarmndEU-Normal" w:hAnsi="Times New Roman" w:cs="Times New Roman"/>
          <w:sz w:val="24"/>
          <w:szCs w:val="24"/>
        </w:rPr>
        <w:t>rys. 2.1</w:t>
      </w:r>
      <w:r w:rsidR="00AD5C5B" w:rsidRPr="009E38A1">
        <w:rPr>
          <w:rFonts w:ascii="Times New Roman" w:eastAsia="ClassGarmndEU-Normal" w:hAnsi="Times New Roman" w:cs="Times New Roman"/>
          <w:sz w:val="24"/>
          <w:szCs w:val="24"/>
        </w:rPr>
        <w:t>).</w:t>
      </w:r>
    </w:p>
    <w:p w14:paraId="1BE4B956" w14:textId="77777777" w:rsidR="00AB4B90" w:rsidRDefault="00AB4B90" w:rsidP="008154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lassGarmndEU-Normal" w:hAnsi="Times New Roman" w:cs="Times New Roman"/>
          <w:sz w:val="24"/>
          <w:szCs w:val="24"/>
        </w:rPr>
      </w:pPr>
    </w:p>
    <w:p w14:paraId="30A6D29D" w14:textId="77777777" w:rsidR="00AD5C5B" w:rsidRDefault="00B6144F" w:rsidP="008154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lassGarmndEU-Norm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948D311" wp14:editId="69D5F52F">
            <wp:extent cx="4794250" cy="4121150"/>
            <wp:effectExtent l="0" t="0" r="635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157" cy="412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A979F" w14:textId="77777777" w:rsidR="003F1608" w:rsidRPr="009E38A1" w:rsidRDefault="003F1608" w:rsidP="003F160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  <w:r w:rsidRPr="003F1608">
        <w:rPr>
          <w:rFonts w:ascii="Times New Roman" w:eastAsia="ClassGarmndEU-Normal" w:hAnsi="Times New Roman" w:cs="Times New Roman"/>
          <w:b/>
          <w:bCs/>
          <w:sz w:val="20"/>
          <w:szCs w:val="20"/>
        </w:rPr>
        <w:t>R</w:t>
      </w:r>
      <w:r w:rsidRPr="009E38A1">
        <w:rPr>
          <w:rFonts w:ascii="Times New Roman" w:eastAsia="ClassGarmndEU-Normal" w:hAnsi="Times New Roman" w:cs="Times New Roman"/>
          <w:b/>
          <w:bCs/>
          <w:sz w:val="20"/>
          <w:szCs w:val="20"/>
        </w:rPr>
        <w:t>ys. 2.1.</w:t>
      </w:r>
      <w:r w:rsidRPr="009E38A1">
        <w:rPr>
          <w:rFonts w:ascii="Times New Roman" w:eastAsia="ClassGarmndEU-Normal" w:hAnsi="Times New Roman" w:cs="Times New Roman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sz w:val="20"/>
          <w:szCs w:val="20"/>
        </w:rPr>
        <w:t>Klasyfikacja wybranych kryteriów definiowania małych i średnich przedsiębiorstw</w:t>
      </w:r>
    </w:p>
    <w:p w14:paraId="64C76648" w14:textId="77777777" w:rsidR="00AB4B90" w:rsidRPr="009E38A1" w:rsidRDefault="00AB4B90" w:rsidP="006006BB">
      <w:pPr>
        <w:pStyle w:val="Bezodstpw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 xml:space="preserve">Źródło: </w:t>
      </w:r>
      <w:r w:rsidR="00CD0CBF" w:rsidRPr="009E38A1">
        <w:rPr>
          <w:rFonts w:ascii="Times New Roman" w:hAnsi="Times New Roman" w:cs="Times New Roman"/>
          <w:sz w:val="20"/>
          <w:szCs w:val="20"/>
        </w:rPr>
        <w:t>o</w:t>
      </w:r>
      <w:r w:rsidRPr="009E38A1">
        <w:rPr>
          <w:rFonts w:ascii="Times New Roman" w:hAnsi="Times New Roman" w:cs="Times New Roman"/>
          <w:sz w:val="20"/>
          <w:szCs w:val="20"/>
        </w:rPr>
        <w:t xml:space="preserve">pracowanie własne na podstawie: Dominiak </w:t>
      </w:r>
      <w:r w:rsidR="006006BB" w:rsidRPr="009E38A1">
        <w:rPr>
          <w:rFonts w:ascii="Times New Roman" w:hAnsi="Times New Roman" w:cs="Times New Roman"/>
          <w:sz w:val="20"/>
          <w:szCs w:val="20"/>
        </w:rPr>
        <w:t>[</w:t>
      </w:r>
      <w:r w:rsidRPr="009E38A1">
        <w:rPr>
          <w:rFonts w:ascii="Times New Roman" w:hAnsi="Times New Roman" w:cs="Times New Roman"/>
          <w:sz w:val="20"/>
          <w:szCs w:val="20"/>
        </w:rPr>
        <w:t>2005</w:t>
      </w:r>
      <w:r w:rsidR="006006BB" w:rsidRPr="009E38A1">
        <w:rPr>
          <w:rFonts w:ascii="Times New Roman" w:hAnsi="Times New Roman" w:cs="Times New Roman"/>
          <w:sz w:val="20"/>
          <w:szCs w:val="20"/>
        </w:rPr>
        <w:t>]</w:t>
      </w:r>
      <w:r w:rsidRPr="009E38A1">
        <w:rPr>
          <w:rFonts w:ascii="Times New Roman" w:hAnsi="Times New Roman" w:cs="Times New Roman"/>
          <w:sz w:val="20"/>
          <w:szCs w:val="20"/>
        </w:rPr>
        <w:t>, s.</w:t>
      </w:r>
      <w:r w:rsidR="00B25446" w:rsidRPr="009E38A1">
        <w:rPr>
          <w:rFonts w:ascii="Times New Roman" w:hAnsi="Times New Roman" w:cs="Times New Roman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sz w:val="20"/>
          <w:szCs w:val="20"/>
        </w:rPr>
        <w:t>28.</w:t>
      </w:r>
    </w:p>
    <w:p w14:paraId="50ABC8D9" w14:textId="77777777" w:rsidR="00AD5C5B" w:rsidRPr="009E38A1" w:rsidRDefault="00AD5C5B" w:rsidP="008154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lassGarmndEU-Normal" w:hAnsi="Times New Roman" w:cs="Times New Roman"/>
          <w:sz w:val="24"/>
          <w:szCs w:val="24"/>
        </w:rPr>
      </w:pPr>
    </w:p>
    <w:p w14:paraId="69450DDD" w14:textId="77777777" w:rsidR="00B947EF" w:rsidRPr="009E38A1" w:rsidRDefault="008F1A76" w:rsidP="008D242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lassGarmndEU-Normal" w:hAnsi="Times New Roman" w:cs="Times New Roman"/>
          <w:sz w:val="24"/>
          <w:szCs w:val="24"/>
        </w:rPr>
      </w:pPr>
      <w:commentRangeStart w:id="2"/>
      <w:r w:rsidRPr="009E38A1">
        <w:rPr>
          <w:rFonts w:ascii="Times New Roman" w:eastAsia="ClassGarmndEU-Normal" w:hAnsi="Times New Roman" w:cs="Times New Roman"/>
          <w:sz w:val="24"/>
          <w:szCs w:val="24"/>
        </w:rPr>
        <w:t>Za</w:t>
      </w:r>
      <w:commentRangeEnd w:id="2"/>
      <w:r w:rsidR="006E123A" w:rsidRPr="009E38A1">
        <w:rPr>
          <w:rStyle w:val="Odwoaniedokomentarza"/>
        </w:rPr>
        <w:commentReference w:id="2"/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podstawę klasyfikacji małych i średnich przedsiębiorstw w oparciu o kryteria ilościowe przyjmuje się najczęściej takie miary jak: liczbę osób zatrudnionych w przeliczeniu na całe etaty, wartość rocznych obrotów, wartość sumy bilansowej aktywów, udział w sprzedaży, zasięg działania itp. Obecnie w Unii Europejskiej za podstawę ustalania kryteriów ilościowych </w:t>
      </w:r>
      <w:r w:rsidR="0008792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na obszarze wszystkich państw członkowskich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przyjmuje się </w:t>
      </w:r>
      <w:r w:rsidR="0071049B" w:rsidRPr="009E38A1">
        <w:rPr>
          <w:rFonts w:ascii="Times New Roman" w:eastAsia="ClassGarmndEU-Normal" w:hAnsi="Times New Roman" w:cs="Times New Roman"/>
          <w:iCs/>
          <w:sz w:val="24"/>
          <w:szCs w:val="24"/>
        </w:rPr>
        <w:t>Zalecenie Komisji Europejskiej 2003/361/EC z dnia 6 maja 2003 r</w:t>
      </w:r>
      <w:r w:rsidR="00EB575A" w:rsidRPr="009E38A1">
        <w:rPr>
          <w:rFonts w:ascii="Times New Roman" w:eastAsia="ClassGarmndEU-Normal" w:hAnsi="Times New Roman" w:cs="Times New Roman"/>
          <w:iCs/>
          <w:sz w:val="24"/>
          <w:szCs w:val="24"/>
        </w:rPr>
        <w:t>.</w:t>
      </w:r>
      <w:r w:rsidR="00065242" w:rsidRPr="009E38A1">
        <w:rPr>
          <w:rFonts w:ascii="Times New Roman" w:eastAsia="ClassGarmndEU-Normal" w:hAnsi="Times New Roman" w:cs="Times New Roman"/>
          <w:iCs/>
          <w:sz w:val="24"/>
          <w:szCs w:val="24"/>
        </w:rPr>
        <w:t xml:space="preserve"> </w:t>
      </w:r>
      <w:r w:rsidR="00065242" w:rsidRPr="009E38A1">
        <w:rPr>
          <w:rFonts w:ascii="Times New Roman" w:eastAsia="ClassGarmndEU-Normal" w:hAnsi="Times New Roman" w:cs="Times New Roman"/>
          <w:sz w:val="24"/>
          <w:szCs w:val="24"/>
        </w:rPr>
        <w:t>[Commission Recommendation 2003</w:t>
      </w:r>
      <w:r w:rsidR="0071049B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, s. 36], a w Polsce </w:t>
      </w:r>
      <w:r w:rsidR="00EB575A" w:rsidRPr="009E38A1">
        <w:rPr>
          <w:rFonts w:ascii="Times New Roman" w:eastAsia="ClassGarmndEU-Normal" w:hAnsi="Times New Roman" w:cs="Times New Roman"/>
          <w:iCs/>
          <w:sz w:val="24"/>
          <w:szCs w:val="24"/>
        </w:rPr>
        <w:t xml:space="preserve">ustawę z dnia 2 lipca 2004 r. </w:t>
      </w:r>
      <w:r w:rsidR="0071049B" w:rsidRPr="009E38A1">
        <w:rPr>
          <w:rFonts w:ascii="Times New Roman" w:eastAsia="ClassGarmndEU-Normal" w:hAnsi="Times New Roman" w:cs="Times New Roman"/>
          <w:iCs/>
          <w:sz w:val="24"/>
          <w:szCs w:val="24"/>
        </w:rPr>
        <w:t>o swobodzie działalności gospodarczej</w:t>
      </w:r>
      <w:r w:rsidR="00EB575A" w:rsidRPr="009E38A1">
        <w:rPr>
          <w:rFonts w:ascii="Times New Roman" w:eastAsia="ClassGarmndEU-Normal" w:hAnsi="Times New Roman" w:cs="Times New Roman"/>
          <w:iCs/>
          <w:sz w:val="24"/>
          <w:szCs w:val="24"/>
        </w:rPr>
        <w:t xml:space="preserve">, </w:t>
      </w:r>
      <w:r w:rsidR="00EB575A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t.j. Dz. U. </w:t>
      </w:r>
      <w:r w:rsidR="00EB575A" w:rsidRPr="009E38A1">
        <w:rPr>
          <w:rFonts w:ascii="Times New Roman" w:eastAsia="ClassGarmndEU-Normal" w:hAnsi="Times New Roman" w:cs="Times New Roman"/>
          <w:sz w:val="24"/>
          <w:szCs w:val="24"/>
        </w:rPr>
        <w:lastRenderedPageBreak/>
        <w:t>2010, nr 220, poz. 1447, z późn. zm.</w:t>
      </w:r>
      <w:r w:rsidR="0071049B" w:rsidRPr="009E38A1">
        <w:rPr>
          <w:rFonts w:ascii="Times New Roman" w:eastAsia="ClassGarmndEU-Normal" w:hAnsi="Times New Roman" w:cs="Times New Roman"/>
          <w:iCs/>
          <w:sz w:val="24"/>
          <w:szCs w:val="24"/>
        </w:rPr>
        <w:t xml:space="preserve"> </w:t>
      </w:r>
      <w:r w:rsidR="00EB575A" w:rsidRPr="009E38A1">
        <w:rPr>
          <w:rFonts w:ascii="Times New Roman" w:eastAsia="ClassGarmndEU-Normal" w:hAnsi="Times New Roman" w:cs="Times New Roman"/>
          <w:sz w:val="24"/>
          <w:szCs w:val="24"/>
        </w:rPr>
        <w:t>(</w:t>
      </w:r>
      <w:r w:rsidR="00087921" w:rsidRPr="009E38A1">
        <w:rPr>
          <w:rFonts w:ascii="Times New Roman" w:eastAsia="ClassGarmndEU-Normal" w:hAnsi="Times New Roman" w:cs="Times New Roman"/>
          <w:sz w:val="24"/>
          <w:szCs w:val="24"/>
        </w:rPr>
        <w:t>art. 104, 105 i 106</w:t>
      </w:r>
      <w:r w:rsidR="00EB575A" w:rsidRPr="009E38A1">
        <w:rPr>
          <w:rFonts w:ascii="Times New Roman" w:eastAsia="ClassGarmndEU-Normal" w:hAnsi="Times New Roman" w:cs="Times New Roman"/>
          <w:sz w:val="24"/>
          <w:szCs w:val="24"/>
        </w:rPr>
        <w:t>)</w:t>
      </w:r>
      <w:r w:rsidR="009C2546" w:rsidRPr="009E38A1">
        <w:rPr>
          <w:rFonts w:ascii="Times New Roman" w:eastAsia="ClassGarmndEU-Normal" w:hAnsi="Times New Roman" w:cs="Times New Roman"/>
          <w:sz w:val="24"/>
          <w:szCs w:val="24"/>
        </w:rPr>
        <w:t>.</w:t>
      </w:r>
      <w:r w:rsidR="005D4E29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>Zgodnie z treścią</w:t>
      </w:r>
      <w:r w:rsidR="002C003E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wspomnianego wyżej 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zalecenia </w:t>
      </w:r>
      <w:r w:rsidR="002C003E" w:rsidRPr="009E38A1">
        <w:rPr>
          <w:rFonts w:ascii="Times New Roman" w:eastAsia="ClassGarmndEU-Normal" w:hAnsi="Times New Roman" w:cs="Times New Roman"/>
          <w:sz w:val="24"/>
          <w:szCs w:val="24"/>
        </w:rPr>
        <w:t>za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przedsiębiorstwo uważa się dowolną jednostkę gospodarczą</w:t>
      </w:r>
      <w:r w:rsidR="008D242C" w:rsidRPr="009E38A1">
        <w:rPr>
          <w:rFonts w:ascii="Times New Roman" w:eastAsia="ClassGarmndEU-Normal" w:hAnsi="Times New Roman" w:cs="Times New Roman"/>
          <w:sz w:val="24"/>
          <w:szCs w:val="24"/>
        </w:rPr>
        <w:t>,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bez względu na formę organizacyjno-prawną</w:t>
      </w:r>
      <w:r w:rsidR="008D242C" w:rsidRPr="009E38A1">
        <w:rPr>
          <w:rFonts w:ascii="Times New Roman" w:eastAsia="ClassGarmndEU-Normal" w:hAnsi="Times New Roman" w:cs="Times New Roman"/>
          <w:sz w:val="24"/>
          <w:szCs w:val="24"/>
        </w:rPr>
        <w:t>,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z uwzględnieniem samozatrudnionych i firm rodzinnych funkcjonujących w rzemiośle i innych dziedzinach, również spółki zrzeszenia regularnie prowadzące dz</w:t>
      </w:r>
      <w:r w:rsidR="00755DBB" w:rsidRPr="009E38A1">
        <w:rPr>
          <w:rFonts w:ascii="Times New Roman" w:eastAsia="ClassGarmndEU-Normal" w:hAnsi="Times New Roman" w:cs="Times New Roman"/>
          <w:sz w:val="24"/>
          <w:szCs w:val="24"/>
        </w:rPr>
        <w:t>iałalność gospodarczą [Wach 2014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>, s. 52</w:t>
      </w:r>
      <w:r w:rsidR="00104C25" w:rsidRPr="009E38A1">
        <w:rPr>
          <w:rFonts w:ascii="Times New Roman" w:eastAsia="ClassGarmndEU-Normal" w:hAnsi="Times New Roman" w:cs="Times New Roman"/>
          <w:sz w:val="24"/>
          <w:szCs w:val="24"/>
        </w:rPr>
        <w:t>–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>53</w:t>
      </w:r>
      <w:r w:rsidR="00BF4DFD" w:rsidRPr="009E38A1">
        <w:rPr>
          <w:rFonts w:ascii="Times New Roman" w:eastAsia="ClassGarmndEU-Normal" w:hAnsi="Times New Roman" w:cs="Times New Roman"/>
          <w:sz w:val="24"/>
          <w:szCs w:val="24"/>
        </w:rPr>
        <w:t>]. W Z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>aleceniu Komisji Europejskiej</w:t>
      </w:r>
      <w:r w:rsidR="008D242C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oraz</w:t>
      </w:r>
      <w:r w:rsidR="008F24B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B947EF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w </w:t>
      </w:r>
      <w:r w:rsidR="00870CC7" w:rsidRPr="009E38A1">
        <w:rPr>
          <w:rFonts w:ascii="Times New Roman" w:eastAsia="ClassGarmndEU-Normal" w:hAnsi="Times New Roman" w:cs="Times New Roman"/>
          <w:iCs/>
          <w:sz w:val="24"/>
          <w:szCs w:val="24"/>
        </w:rPr>
        <w:t>u</w:t>
      </w:r>
      <w:r w:rsidR="005E4218" w:rsidRPr="009E38A1">
        <w:rPr>
          <w:rFonts w:ascii="Times New Roman" w:eastAsia="ClassGarmndEU-Normal" w:hAnsi="Times New Roman" w:cs="Times New Roman"/>
          <w:iCs/>
          <w:sz w:val="24"/>
          <w:szCs w:val="24"/>
        </w:rPr>
        <w:t xml:space="preserve">stawie o swobodzie </w:t>
      </w:r>
      <w:r w:rsidR="00BF4DFD" w:rsidRPr="009E38A1">
        <w:rPr>
          <w:rFonts w:ascii="Times New Roman" w:eastAsia="ClassGarmndEU-Normal" w:hAnsi="Times New Roman" w:cs="Times New Roman"/>
          <w:iCs/>
          <w:sz w:val="24"/>
          <w:szCs w:val="24"/>
        </w:rPr>
        <w:t xml:space="preserve">działalności gospodarczej z dnia 2 lipca 2004 r. </w:t>
      </w:r>
      <w:r w:rsidR="00BF4DFD" w:rsidRPr="009E38A1">
        <w:rPr>
          <w:rFonts w:ascii="Times New Roman" w:eastAsia="ClassGarmndEU-Normal" w:hAnsi="Times New Roman" w:cs="Times New Roman"/>
          <w:sz w:val="24"/>
          <w:szCs w:val="24"/>
        </w:rPr>
        <w:t>zawarto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wytyczne odnośnie zasad kwalifikacji przedsiębiorstw</w:t>
      </w:r>
      <w:r w:rsidR="00BF4DFD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do poszczególnych kategorii MSP (por. tab. </w:t>
      </w:r>
      <w:r w:rsidR="006E123A" w:rsidRPr="009E38A1">
        <w:rPr>
          <w:rFonts w:ascii="Times New Roman" w:eastAsia="ClassGarmndEU-Normal" w:hAnsi="Times New Roman" w:cs="Times New Roman"/>
          <w:sz w:val="24"/>
          <w:szCs w:val="24"/>
        </w:rPr>
        <w:t>2.</w:t>
      </w:r>
      <w:r w:rsidR="00BF4DFD" w:rsidRPr="009E38A1">
        <w:rPr>
          <w:rFonts w:ascii="Times New Roman" w:eastAsia="ClassGarmndEU-Normal" w:hAnsi="Times New Roman" w:cs="Times New Roman"/>
          <w:sz w:val="24"/>
          <w:szCs w:val="24"/>
        </w:rPr>
        <w:t>1).</w:t>
      </w:r>
      <w:r w:rsidR="005E4218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271189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Małe i średnie przedsiębiorstwa brane pod uwagę przy obliczaniu progu zatrudnienia i pułapu finansowego dzieli się na niezależne, partnerskie i związane. </w:t>
      </w:r>
      <w:r w:rsidR="00271189" w:rsidRPr="009E38A1">
        <w:rPr>
          <w:rFonts w:ascii="Times New Roman" w:eastAsia="ClassGarmndEU-Normal" w:hAnsi="Times New Roman" w:cs="Times New Roman"/>
          <w:i/>
          <w:sz w:val="24"/>
          <w:szCs w:val="24"/>
        </w:rPr>
        <w:t xml:space="preserve">Przedsiębiorstwo niezależne </w:t>
      </w:r>
      <w:r w:rsidR="00271189" w:rsidRPr="009E38A1">
        <w:rPr>
          <w:rFonts w:ascii="Times New Roman" w:eastAsia="ClassGarmndEU-Normal" w:hAnsi="Times New Roman" w:cs="Times New Roman"/>
          <w:sz w:val="24"/>
          <w:szCs w:val="24"/>
        </w:rPr>
        <w:t>jest podmiotem samodzielnym pod względem kapitałowym</w:t>
      </w:r>
      <w:r w:rsidR="00B947EF" w:rsidRPr="009E38A1">
        <w:rPr>
          <w:rFonts w:ascii="Times New Roman" w:eastAsia="ClassGarmndEU-Normal" w:hAnsi="Times New Roman" w:cs="Times New Roman"/>
          <w:sz w:val="24"/>
          <w:szCs w:val="24"/>
        </w:rPr>
        <w:t>,</w:t>
      </w:r>
      <w:r w:rsidR="00271189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tzn. posiada mniej</w:t>
      </w:r>
      <w:r w:rsidR="008F24B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271189" w:rsidRPr="009E38A1">
        <w:rPr>
          <w:rFonts w:ascii="Times New Roman" w:eastAsia="ClassGarmndEU-Normal" w:hAnsi="Times New Roman" w:cs="Times New Roman"/>
          <w:sz w:val="24"/>
          <w:szCs w:val="24"/>
        </w:rPr>
        <w:t>iż 25% udziałów/kapitału w innym przedsiębiorstwie, a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>/lub</w:t>
      </w:r>
      <w:r w:rsidR="00271189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inne przedsiębiorstwo </w:t>
      </w:r>
      <w:r w:rsidR="001809F1" w:rsidRPr="009E38A1">
        <w:rPr>
          <w:rFonts w:ascii="Times New Roman" w:eastAsia="ClassGarmndEU-Normal" w:hAnsi="Times New Roman" w:cs="Times New Roman"/>
          <w:sz w:val="24"/>
          <w:szCs w:val="24"/>
        </w:rPr>
        <w:t>ma</w:t>
      </w:r>
      <w:r w:rsidR="00271189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B947EF" w:rsidRPr="009E38A1">
        <w:rPr>
          <w:rFonts w:ascii="Times New Roman" w:eastAsia="ClassGarmndEU-Normal" w:hAnsi="Times New Roman" w:cs="Times New Roman"/>
          <w:sz w:val="24"/>
          <w:szCs w:val="24"/>
        </w:rPr>
        <w:t>m</w:t>
      </w:r>
      <w:r w:rsidR="00271189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niej niż 25% udziałów/kapitału </w:t>
      </w:r>
      <w:r w:rsidR="001809F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w tym przedsiębiorstwie. Do </w:t>
      </w:r>
      <w:r w:rsidR="009001C4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określenia </w:t>
      </w:r>
      <w:r w:rsidR="001809F1" w:rsidRPr="009E38A1">
        <w:rPr>
          <w:rFonts w:ascii="Times New Roman" w:eastAsia="ClassGarmndEU-Normal" w:hAnsi="Times New Roman" w:cs="Times New Roman"/>
          <w:sz w:val="24"/>
          <w:szCs w:val="24"/>
        </w:rPr>
        <w:t>wielkości przedsiębiorstwa bierze się pod uwagę tylko poziom zatr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udnienia i wielkości finansowe przedsiębiorstwa </w:t>
      </w:r>
      <w:r w:rsidR="001809F1" w:rsidRPr="009E38A1">
        <w:rPr>
          <w:rFonts w:ascii="Times New Roman" w:eastAsia="ClassGarmndEU-Normal" w:hAnsi="Times New Roman" w:cs="Times New Roman"/>
          <w:sz w:val="24"/>
          <w:szCs w:val="24"/>
        </w:rPr>
        <w:t>niezależne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>go</w:t>
      </w:r>
      <w:r w:rsidR="00B947EF" w:rsidRPr="009E38A1">
        <w:rPr>
          <w:rFonts w:ascii="Times New Roman" w:eastAsia="ClassGarmndEU-Normal" w:hAnsi="Times New Roman" w:cs="Times New Roman"/>
          <w:sz w:val="24"/>
          <w:szCs w:val="24"/>
        </w:rPr>
        <w:t>,</w:t>
      </w:r>
      <w:r w:rsidR="001809F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tzn. bez partnerów </w:t>
      </w:r>
      <w:commentRangeStart w:id="3"/>
      <w:r w:rsidR="001809F1" w:rsidRPr="009E38A1">
        <w:rPr>
          <w:rFonts w:ascii="Times New Roman" w:eastAsia="ClassGarmndEU-Normal" w:hAnsi="Times New Roman" w:cs="Times New Roman"/>
          <w:sz w:val="24"/>
          <w:szCs w:val="24"/>
        </w:rPr>
        <w:t>kapitałowych</w:t>
      </w:r>
      <w:commentRangeEnd w:id="3"/>
      <w:r w:rsidR="006E123A" w:rsidRPr="009E38A1">
        <w:rPr>
          <w:rStyle w:val="Odwoaniedokomentarza"/>
        </w:rPr>
        <w:commentReference w:id="3"/>
      </w:r>
      <w:r w:rsidR="001809F1" w:rsidRPr="009E38A1">
        <w:rPr>
          <w:rFonts w:ascii="Times New Roman" w:eastAsia="ClassGarmndEU-Normal" w:hAnsi="Times New Roman" w:cs="Times New Roman"/>
          <w:sz w:val="24"/>
          <w:szCs w:val="24"/>
        </w:rPr>
        <w:t>.</w:t>
      </w:r>
    </w:p>
    <w:p w14:paraId="1931B9BE" w14:textId="77777777" w:rsidR="00B947EF" w:rsidRPr="009E38A1" w:rsidRDefault="001809F1" w:rsidP="00B947E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lassGarmndEU-Normal" w:hAnsi="Times New Roman" w:cs="Times New Roman"/>
          <w:sz w:val="24"/>
          <w:szCs w:val="24"/>
        </w:rPr>
      </w:pPr>
      <w:r w:rsidRPr="009E38A1">
        <w:rPr>
          <w:rFonts w:ascii="Times New Roman" w:eastAsia="ClassGarmndEU-Normal" w:hAnsi="Times New Roman" w:cs="Times New Roman"/>
          <w:i/>
          <w:sz w:val="24"/>
          <w:szCs w:val="24"/>
        </w:rPr>
        <w:t>Przedsiębiorstwo partnerskie</w:t>
      </w:r>
      <w:r w:rsidR="00404FCE" w:rsidRPr="009E38A1">
        <w:rPr>
          <w:rFonts w:ascii="Times New Roman" w:eastAsia="ClassGarmndEU-Normal" w:hAnsi="Times New Roman" w:cs="Times New Roman"/>
          <w:i/>
          <w:sz w:val="24"/>
          <w:szCs w:val="24"/>
        </w:rPr>
        <w:t xml:space="preserve"> 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posiada od 25% do 50% udziałów/kapitału w innym przedsiębiorstwie, a/lub inne przedsiębiorstwo od 25% do 50% udziałów/kapitału w tym przedsiębiorstwie. Do </w:t>
      </w:r>
      <w:r w:rsidR="009001C4" w:rsidRPr="009E38A1">
        <w:rPr>
          <w:rFonts w:ascii="Times New Roman" w:eastAsia="ClassGarmndEU-Normal" w:hAnsi="Times New Roman" w:cs="Times New Roman"/>
          <w:sz w:val="24"/>
          <w:szCs w:val="24"/>
        </w:rPr>
        <w:t>określenia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wielkości przedsiębiorstwa bierze się pod uwagę jego poziom zatrudnienia i wielkości</w:t>
      </w:r>
      <w:r w:rsidR="008F24B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>finansowe przedsiębiorstwa oraz</w:t>
      </w:r>
      <w:r w:rsidR="008F24B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>odpowiedni procent</w:t>
      </w:r>
      <w:r w:rsidR="008F24B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liczby zatrudnionych i wielkości finansowych partnerów </w:t>
      </w:r>
      <w:commentRangeStart w:id="4"/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>kapitałowych</w:t>
      </w:r>
      <w:commentRangeEnd w:id="4"/>
      <w:r w:rsidR="006E123A" w:rsidRPr="009E38A1">
        <w:rPr>
          <w:rStyle w:val="Odwoaniedokomentarza"/>
        </w:rPr>
        <w:commentReference w:id="4"/>
      </w:r>
      <w:r w:rsidR="00404FCE" w:rsidRPr="009E38A1">
        <w:rPr>
          <w:rFonts w:ascii="Times New Roman" w:eastAsia="ClassGarmndEU-Normal" w:hAnsi="Times New Roman" w:cs="Times New Roman"/>
          <w:sz w:val="24"/>
          <w:szCs w:val="24"/>
        </w:rPr>
        <w:t>.</w:t>
      </w:r>
    </w:p>
    <w:p w14:paraId="23AF7B6D" w14:textId="77777777" w:rsidR="00404FCE" w:rsidRPr="00404FCE" w:rsidRDefault="00404FCE" w:rsidP="008D242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lassGarmndEU-Normal" w:hAnsi="Times New Roman" w:cs="Times New Roman"/>
          <w:sz w:val="24"/>
          <w:szCs w:val="24"/>
        </w:rPr>
      </w:pPr>
      <w:r w:rsidRPr="009E38A1">
        <w:rPr>
          <w:rFonts w:ascii="Times New Roman" w:eastAsia="ClassGarmndEU-Normal" w:hAnsi="Times New Roman" w:cs="Times New Roman"/>
          <w:i/>
          <w:sz w:val="24"/>
          <w:szCs w:val="24"/>
        </w:rPr>
        <w:t xml:space="preserve">Przedsiębiorstwo związane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to dwa lub więcej przedsiębiorstw pozostających ze sobą</w:t>
      </w:r>
      <w:r w:rsidRPr="009E38A1">
        <w:rPr>
          <w:rFonts w:ascii="Times New Roman" w:eastAsia="ClassGarmndEU-Normal" w:hAnsi="Times New Roman" w:cs="Times New Roman"/>
          <w:i/>
          <w:sz w:val="24"/>
          <w:szCs w:val="24"/>
        </w:rPr>
        <w:t xml:space="preserve">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w</w:t>
      </w:r>
      <w:r>
        <w:rPr>
          <w:rFonts w:ascii="Times New Roman" w:eastAsia="ClassGarmndEU-Normal" w:hAnsi="Times New Roman" w:cs="Times New Roman"/>
          <w:sz w:val="24"/>
          <w:szCs w:val="24"/>
        </w:rPr>
        <w:t xml:space="preserve"> następującym związku</w:t>
      </w:r>
      <w:r w:rsidR="009001C4">
        <w:rPr>
          <w:rFonts w:ascii="Times New Roman" w:eastAsia="ClassGarmndEU-Normal" w:hAnsi="Times New Roman" w:cs="Times New Roman"/>
          <w:sz w:val="24"/>
          <w:szCs w:val="24"/>
        </w:rPr>
        <w:t xml:space="preserve">: </w:t>
      </w:r>
      <w:r w:rsidR="008D242C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1</w:t>
      </w:r>
      <w:commentRangeStart w:id="5"/>
      <w:r w:rsidR="009001C4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)</w:t>
      </w:r>
      <w:commentRangeEnd w:id="5"/>
      <w:r w:rsidR="009E38A1">
        <w:rPr>
          <w:rStyle w:val="Odwoaniedokomentarza"/>
        </w:rPr>
        <w:commentReference w:id="5"/>
      </w:r>
      <w:r w:rsidR="009001C4">
        <w:rPr>
          <w:rFonts w:ascii="Times New Roman" w:eastAsia="ClassGarmndEU-Normal" w:hAnsi="Times New Roman" w:cs="Times New Roman"/>
          <w:sz w:val="24"/>
          <w:szCs w:val="24"/>
        </w:rPr>
        <w:t xml:space="preserve"> przedsiębiorstwo posiada większość udziałów lub większość głosów w innym przedsiębiorstwie, </w:t>
      </w:r>
      <w:r w:rsidR="008D242C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2</w:t>
      </w:r>
      <w:r w:rsidR="009001C4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)</w:t>
      </w:r>
      <w:r w:rsidR="009001C4">
        <w:rPr>
          <w:rFonts w:ascii="Times New Roman" w:eastAsia="ClassGarmndEU-Normal" w:hAnsi="Times New Roman" w:cs="Times New Roman"/>
          <w:sz w:val="24"/>
          <w:szCs w:val="24"/>
        </w:rPr>
        <w:t xml:space="preserve"> przedsiębiorstwo posiada prawo do mianowania lub usunięcia większości</w:t>
      </w:r>
      <w:r w:rsidR="008F24B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9001C4">
        <w:rPr>
          <w:rFonts w:ascii="Times New Roman" w:eastAsia="ClassGarmndEU-Normal" w:hAnsi="Times New Roman" w:cs="Times New Roman"/>
          <w:sz w:val="24"/>
          <w:szCs w:val="24"/>
        </w:rPr>
        <w:t xml:space="preserve">członków kierownictwa, zarządu lub rady nadzorczej, </w:t>
      </w:r>
      <w:r w:rsidR="008D242C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3</w:t>
      </w:r>
      <w:r w:rsidR="009001C4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)</w:t>
      </w:r>
      <w:r w:rsidR="009001C4">
        <w:rPr>
          <w:rFonts w:ascii="Times New Roman" w:eastAsia="ClassGarmndEU-Normal" w:hAnsi="Times New Roman" w:cs="Times New Roman"/>
          <w:sz w:val="24"/>
          <w:szCs w:val="24"/>
        </w:rPr>
        <w:t xml:space="preserve"> przedsiębiorstwo może wywierać dominujący wpływ na inne przedsiębiorstwo, zgodnie z zawartą umową z tym przedsiębiorstwem, </w:t>
      </w:r>
      <w:r w:rsidR="008D242C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4</w:t>
      </w:r>
      <w:r w:rsidR="009001C4" w:rsidRPr="008D242C">
        <w:rPr>
          <w:rFonts w:ascii="Times New Roman" w:eastAsia="ClassGarmndEU-Normal" w:hAnsi="Times New Roman" w:cs="Times New Roman"/>
          <w:sz w:val="24"/>
          <w:szCs w:val="24"/>
          <w:highlight w:val="green"/>
        </w:rPr>
        <w:t>)</w:t>
      </w:r>
      <w:r w:rsidR="009001C4">
        <w:rPr>
          <w:rFonts w:ascii="Times New Roman" w:eastAsia="ClassGarmndEU-Normal" w:hAnsi="Times New Roman" w:cs="Times New Roman"/>
          <w:sz w:val="24"/>
          <w:szCs w:val="24"/>
        </w:rPr>
        <w:t xml:space="preserve"> przedsiębiorstwo jest w stanie kontrolować samodzielnie większość głosów udziałowców lub członków w innym przedsiębiorstwie.</w:t>
      </w:r>
      <w:r w:rsidR="009001C4" w:rsidRPr="009001C4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9001C4">
        <w:rPr>
          <w:rFonts w:ascii="Times New Roman" w:eastAsia="ClassGarmndEU-Normal" w:hAnsi="Times New Roman" w:cs="Times New Roman"/>
          <w:sz w:val="24"/>
          <w:szCs w:val="24"/>
        </w:rPr>
        <w:t xml:space="preserve">Do określenia wielkości przedsiębiorstwa bierze się pod uwagę poziom zatrudnienia i wielkości finansowe przedsiębiorstwa </w:t>
      </w:r>
      <w:r w:rsidR="00F15034">
        <w:rPr>
          <w:rFonts w:ascii="Times New Roman" w:eastAsia="ClassGarmndEU-Normal" w:hAnsi="Times New Roman" w:cs="Times New Roman"/>
          <w:sz w:val="24"/>
          <w:szCs w:val="24"/>
        </w:rPr>
        <w:t xml:space="preserve">oraz 100% liczby zatrudnionych i wielkości finansowych partnerów </w:t>
      </w:r>
      <w:commentRangeStart w:id="6"/>
      <w:r w:rsidR="00F15034">
        <w:rPr>
          <w:rFonts w:ascii="Times New Roman" w:eastAsia="ClassGarmndEU-Normal" w:hAnsi="Times New Roman" w:cs="Times New Roman"/>
          <w:sz w:val="24"/>
          <w:szCs w:val="24"/>
        </w:rPr>
        <w:t>związanych</w:t>
      </w:r>
      <w:commentRangeEnd w:id="6"/>
      <w:r w:rsidR="006E123A">
        <w:rPr>
          <w:rStyle w:val="Odwoaniedokomentarza"/>
        </w:rPr>
        <w:commentReference w:id="6"/>
      </w:r>
      <w:r w:rsidR="00F15034">
        <w:rPr>
          <w:rFonts w:ascii="Times New Roman" w:eastAsia="ClassGarmndEU-Normal" w:hAnsi="Times New Roman" w:cs="Times New Roman"/>
          <w:sz w:val="24"/>
          <w:szCs w:val="24"/>
        </w:rPr>
        <w:t>.</w:t>
      </w:r>
    </w:p>
    <w:p w14:paraId="1E1ED06D" w14:textId="77777777" w:rsidR="005D7DC3" w:rsidRDefault="005D7DC3">
      <w:pPr>
        <w:rPr>
          <w:rFonts w:ascii="Times New Roman" w:eastAsia="ClassGarmndEU-Normal" w:hAnsi="Times New Roman" w:cs="Times New Roman"/>
          <w:sz w:val="24"/>
          <w:szCs w:val="24"/>
        </w:rPr>
      </w:pPr>
      <w:r>
        <w:rPr>
          <w:rFonts w:ascii="Times New Roman" w:eastAsia="ClassGarmndEU-Normal" w:hAnsi="Times New Roman" w:cs="Times New Roman"/>
          <w:sz w:val="24"/>
          <w:szCs w:val="24"/>
        </w:rPr>
        <w:br w:type="page"/>
      </w:r>
    </w:p>
    <w:p w14:paraId="1F2EB88C" w14:textId="77777777" w:rsidR="00BF4DFD" w:rsidRPr="0071049B" w:rsidRDefault="00BF4DFD" w:rsidP="007104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lassGarmndEU-Normal" w:hAnsi="Times New Roman" w:cs="Times New Roman"/>
          <w:sz w:val="24"/>
          <w:szCs w:val="24"/>
        </w:rPr>
      </w:pPr>
    </w:p>
    <w:p w14:paraId="5E6A8941" w14:textId="77777777" w:rsidR="00A1739C" w:rsidRPr="00CD0CBF" w:rsidRDefault="00A1739C" w:rsidP="00CD0CB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0CBF">
        <w:rPr>
          <w:rFonts w:ascii="Times New Roman" w:hAnsi="Times New Roman" w:cs="Times New Roman"/>
          <w:b/>
          <w:bCs/>
          <w:sz w:val="20"/>
          <w:szCs w:val="20"/>
        </w:rPr>
        <w:t xml:space="preserve">Tabela </w:t>
      </w:r>
      <w:r w:rsidR="006E123A" w:rsidRPr="00CD0CBF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CD0CBF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CD0CBF">
        <w:rPr>
          <w:rFonts w:ascii="Times New Roman" w:hAnsi="Times New Roman" w:cs="Times New Roman"/>
          <w:sz w:val="20"/>
          <w:szCs w:val="20"/>
        </w:rPr>
        <w:t xml:space="preserve"> </w:t>
      </w:r>
      <w:r w:rsidR="009C2546" w:rsidRPr="00CD0CBF">
        <w:rPr>
          <w:rFonts w:ascii="Times New Roman" w:hAnsi="Times New Roman" w:cs="Times New Roman"/>
          <w:sz w:val="20"/>
          <w:szCs w:val="20"/>
        </w:rPr>
        <w:t>Kryteria wyróżnienia MSP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9D3272" w:rsidRPr="009E38A1" w14:paraId="28B74331" w14:textId="77777777" w:rsidTr="00AE65BD">
        <w:trPr>
          <w:trHeight w:val="454"/>
        </w:trPr>
        <w:tc>
          <w:tcPr>
            <w:tcW w:w="2689" w:type="dxa"/>
            <w:vMerge w:val="restart"/>
            <w:vAlign w:val="center"/>
          </w:tcPr>
          <w:p w14:paraId="38207DDF" w14:textId="77777777" w:rsidR="009D3272" w:rsidRPr="009E38A1" w:rsidRDefault="009D3272" w:rsidP="009D3272">
            <w:pPr>
              <w:jc w:val="center"/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Kryterium</w:t>
            </w:r>
          </w:p>
        </w:tc>
        <w:tc>
          <w:tcPr>
            <w:tcW w:w="6378" w:type="dxa"/>
            <w:gridSpan w:val="3"/>
            <w:vAlign w:val="center"/>
          </w:tcPr>
          <w:p w14:paraId="5189A622" w14:textId="77777777" w:rsidR="009D3272" w:rsidRPr="009E38A1" w:rsidRDefault="009D3272" w:rsidP="00CD0CBF">
            <w:pPr>
              <w:jc w:val="center"/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Wielkość przedsiębiorstwa</w:t>
            </w:r>
          </w:p>
        </w:tc>
      </w:tr>
      <w:tr w:rsidR="009D3272" w:rsidRPr="009E38A1" w14:paraId="046ED2A1" w14:textId="77777777" w:rsidTr="00AE65BD">
        <w:trPr>
          <w:trHeight w:val="454"/>
        </w:trPr>
        <w:tc>
          <w:tcPr>
            <w:tcW w:w="2689" w:type="dxa"/>
            <w:vMerge/>
            <w:vAlign w:val="center"/>
          </w:tcPr>
          <w:p w14:paraId="1999644D" w14:textId="77777777" w:rsidR="009D3272" w:rsidRPr="009E38A1" w:rsidRDefault="009D3272" w:rsidP="009D32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A9ABF9" w14:textId="77777777" w:rsidR="009D3272" w:rsidRPr="009E38A1" w:rsidRDefault="008D242C" w:rsidP="00CD0CBF">
            <w:pPr>
              <w:jc w:val="center"/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mikro</w:t>
            </w:r>
          </w:p>
        </w:tc>
        <w:tc>
          <w:tcPr>
            <w:tcW w:w="2126" w:type="dxa"/>
            <w:vAlign w:val="center"/>
          </w:tcPr>
          <w:p w14:paraId="04374CAC" w14:textId="77777777" w:rsidR="009D3272" w:rsidRPr="009E38A1" w:rsidRDefault="008D242C" w:rsidP="00CD0CBF">
            <w:pPr>
              <w:jc w:val="center"/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małe</w:t>
            </w:r>
          </w:p>
        </w:tc>
        <w:tc>
          <w:tcPr>
            <w:tcW w:w="2126" w:type="dxa"/>
            <w:vAlign w:val="center"/>
          </w:tcPr>
          <w:p w14:paraId="58851476" w14:textId="77777777" w:rsidR="009D3272" w:rsidRPr="009E38A1" w:rsidRDefault="008D242C" w:rsidP="00CD0CBF">
            <w:pPr>
              <w:jc w:val="center"/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średnie</w:t>
            </w:r>
          </w:p>
        </w:tc>
      </w:tr>
      <w:tr w:rsidR="009D3272" w:rsidRPr="009E38A1" w14:paraId="45D90A2E" w14:textId="77777777" w:rsidTr="008D242C">
        <w:trPr>
          <w:trHeight w:val="283"/>
        </w:trPr>
        <w:tc>
          <w:tcPr>
            <w:tcW w:w="2689" w:type="dxa"/>
            <w:vAlign w:val="center"/>
          </w:tcPr>
          <w:p w14:paraId="2A932336" w14:textId="77777777" w:rsidR="009D3272" w:rsidRPr="009E38A1" w:rsidRDefault="009D3272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Średnioroczne zatrudnienie w</w:t>
            </w:r>
            <w:r w:rsidR="008D242C" w:rsidRPr="009E38A1">
              <w:rPr>
                <w:sz w:val="20"/>
                <w:szCs w:val="20"/>
              </w:rPr>
              <w:t> </w:t>
            </w:r>
            <w:r w:rsidRPr="009E38A1">
              <w:rPr>
                <w:sz w:val="20"/>
                <w:szCs w:val="20"/>
              </w:rPr>
              <w:t>przeliczeniu na pełne etaty</w:t>
            </w:r>
          </w:p>
        </w:tc>
        <w:tc>
          <w:tcPr>
            <w:tcW w:w="2126" w:type="dxa"/>
            <w:vAlign w:val="center"/>
          </w:tcPr>
          <w:p w14:paraId="69BA9559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mniej niż 10 pracowników</w:t>
            </w:r>
          </w:p>
        </w:tc>
        <w:tc>
          <w:tcPr>
            <w:tcW w:w="2126" w:type="dxa"/>
            <w:vAlign w:val="center"/>
          </w:tcPr>
          <w:p w14:paraId="36006328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mniej niż 50 pracowników</w:t>
            </w:r>
          </w:p>
        </w:tc>
        <w:tc>
          <w:tcPr>
            <w:tcW w:w="2126" w:type="dxa"/>
            <w:vAlign w:val="center"/>
          </w:tcPr>
          <w:p w14:paraId="47E8B79E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mniej niż 250 pracowników</w:t>
            </w:r>
          </w:p>
        </w:tc>
      </w:tr>
      <w:tr w:rsidR="009D3272" w:rsidRPr="009E38A1" w14:paraId="6989302D" w14:textId="77777777" w:rsidTr="008D242C">
        <w:trPr>
          <w:trHeight w:val="283"/>
        </w:trPr>
        <w:tc>
          <w:tcPr>
            <w:tcW w:w="9067" w:type="dxa"/>
            <w:gridSpan w:val="4"/>
            <w:vAlign w:val="center"/>
          </w:tcPr>
          <w:p w14:paraId="32686220" w14:textId="77777777" w:rsidR="009D3272" w:rsidRPr="009E38A1" w:rsidRDefault="009D3272" w:rsidP="00AE65BD">
            <w:pPr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oraz</w:t>
            </w:r>
          </w:p>
        </w:tc>
      </w:tr>
      <w:tr w:rsidR="009D3272" w:rsidRPr="009E38A1" w14:paraId="046BC943" w14:textId="77777777" w:rsidTr="008D242C">
        <w:trPr>
          <w:trHeight w:val="283"/>
        </w:trPr>
        <w:tc>
          <w:tcPr>
            <w:tcW w:w="2689" w:type="dxa"/>
            <w:vAlign w:val="center"/>
          </w:tcPr>
          <w:p w14:paraId="4F0A2449" w14:textId="77777777" w:rsidR="009D3272" w:rsidRPr="009E38A1" w:rsidRDefault="009D3272" w:rsidP="00AE65BD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Obrót roczny netto</w:t>
            </w:r>
          </w:p>
        </w:tc>
        <w:tc>
          <w:tcPr>
            <w:tcW w:w="2126" w:type="dxa"/>
            <w:vAlign w:val="center"/>
          </w:tcPr>
          <w:p w14:paraId="531EDA9C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nie przekracza 2 mln euro</w:t>
            </w:r>
          </w:p>
        </w:tc>
        <w:tc>
          <w:tcPr>
            <w:tcW w:w="2126" w:type="dxa"/>
            <w:vAlign w:val="center"/>
          </w:tcPr>
          <w:p w14:paraId="61B5878F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nie przekracza 10 mln euro</w:t>
            </w:r>
          </w:p>
        </w:tc>
        <w:tc>
          <w:tcPr>
            <w:tcW w:w="2126" w:type="dxa"/>
            <w:vAlign w:val="center"/>
          </w:tcPr>
          <w:p w14:paraId="0C1E6094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nie przekracza 50 mln euro</w:t>
            </w:r>
          </w:p>
        </w:tc>
      </w:tr>
      <w:tr w:rsidR="009D3272" w:rsidRPr="009E38A1" w14:paraId="56CA4EDA" w14:textId="77777777" w:rsidTr="008D242C">
        <w:trPr>
          <w:trHeight w:val="283"/>
        </w:trPr>
        <w:tc>
          <w:tcPr>
            <w:tcW w:w="9067" w:type="dxa"/>
            <w:gridSpan w:val="4"/>
            <w:vAlign w:val="center"/>
          </w:tcPr>
          <w:p w14:paraId="3614CB5C" w14:textId="77777777" w:rsidR="009D3272" w:rsidRPr="009E38A1" w:rsidRDefault="009D3272" w:rsidP="00AE65BD">
            <w:pPr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lub</w:t>
            </w:r>
          </w:p>
        </w:tc>
      </w:tr>
      <w:tr w:rsidR="009D3272" w:rsidRPr="009E38A1" w14:paraId="63F95035" w14:textId="77777777" w:rsidTr="008D242C">
        <w:trPr>
          <w:trHeight w:val="283"/>
        </w:trPr>
        <w:tc>
          <w:tcPr>
            <w:tcW w:w="2689" w:type="dxa"/>
            <w:vAlign w:val="center"/>
          </w:tcPr>
          <w:p w14:paraId="2A3FF782" w14:textId="77777777" w:rsidR="009D3272" w:rsidRPr="009E38A1" w:rsidRDefault="009D3272" w:rsidP="009D3272">
            <w:pPr>
              <w:jc w:val="both"/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Suma aktywów bilansu</w:t>
            </w:r>
          </w:p>
        </w:tc>
        <w:tc>
          <w:tcPr>
            <w:tcW w:w="2126" w:type="dxa"/>
            <w:vAlign w:val="center"/>
          </w:tcPr>
          <w:p w14:paraId="730708CB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nie przekracza 2 mln euro</w:t>
            </w:r>
          </w:p>
        </w:tc>
        <w:tc>
          <w:tcPr>
            <w:tcW w:w="2126" w:type="dxa"/>
            <w:vAlign w:val="center"/>
          </w:tcPr>
          <w:p w14:paraId="6FE95A64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nie przekracza 10 mln euro</w:t>
            </w:r>
          </w:p>
        </w:tc>
        <w:tc>
          <w:tcPr>
            <w:tcW w:w="2126" w:type="dxa"/>
            <w:vAlign w:val="center"/>
          </w:tcPr>
          <w:p w14:paraId="663D97E6" w14:textId="77777777" w:rsidR="009D3272" w:rsidRPr="009E38A1" w:rsidRDefault="008D242C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nie przekracza 43 mln euro</w:t>
            </w:r>
          </w:p>
        </w:tc>
      </w:tr>
      <w:tr w:rsidR="009D3272" w:rsidRPr="009E38A1" w14:paraId="4A13B0E9" w14:textId="77777777" w:rsidTr="008D242C">
        <w:trPr>
          <w:trHeight w:val="283"/>
        </w:trPr>
        <w:tc>
          <w:tcPr>
            <w:tcW w:w="9067" w:type="dxa"/>
            <w:gridSpan w:val="4"/>
            <w:vAlign w:val="center"/>
          </w:tcPr>
          <w:p w14:paraId="6E86F28B" w14:textId="77777777" w:rsidR="009D3272" w:rsidRPr="009E38A1" w:rsidRDefault="009D3272" w:rsidP="009D3272">
            <w:pPr>
              <w:jc w:val="both"/>
              <w:rPr>
                <w:bCs/>
                <w:sz w:val="20"/>
                <w:szCs w:val="20"/>
              </w:rPr>
            </w:pPr>
            <w:r w:rsidRPr="009E38A1">
              <w:rPr>
                <w:bCs/>
                <w:sz w:val="20"/>
                <w:szCs w:val="20"/>
              </w:rPr>
              <w:t>oraz</w:t>
            </w:r>
          </w:p>
        </w:tc>
      </w:tr>
      <w:tr w:rsidR="009D3272" w:rsidRPr="009E38A1" w14:paraId="5C068915" w14:textId="77777777" w:rsidTr="008D242C">
        <w:trPr>
          <w:trHeight w:val="283"/>
        </w:trPr>
        <w:tc>
          <w:tcPr>
            <w:tcW w:w="2689" w:type="dxa"/>
            <w:vAlign w:val="center"/>
          </w:tcPr>
          <w:p w14:paraId="7076C291" w14:textId="77777777" w:rsidR="009D3272" w:rsidRPr="009E38A1" w:rsidRDefault="005D4E29" w:rsidP="008D242C">
            <w:pPr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Powiązania z innymi przedsiębiorstwami</w:t>
            </w:r>
          </w:p>
        </w:tc>
        <w:tc>
          <w:tcPr>
            <w:tcW w:w="6378" w:type="dxa"/>
            <w:gridSpan w:val="3"/>
            <w:vAlign w:val="center"/>
          </w:tcPr>
          <w:p w14:paraId="17133269" w14:textId="77777777" w:rsidR="00D973EB" w:rsidRPr="009E38A1" w:rsidRDefault="00AE65BD" w:rsidP="008D242C">
            <w:pPr>
              <w:jc w:val="center"/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przedsiębiorstwo niezależne</w:t>
            </w:r>
          </w:p>
          <w:p w14:paraId="568191D4" w14:textId="77777777" w:rsidR="00D973EB" w:rsidRPr="009E38A1" w:rsidRDefault="00AE65BD" w:rsidP="008D242C">
            <w:pPr>
              <w:jc w:val="center"/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przedsiębiorstwo partnerskie</w:t>
            </w:r>
          </w:p>
          <w:p w14:paraId="43C447E2" w14:textId="77777777" w:rsidR="005D4E29" w:rsidRPr="009E38A1" w:rsidRDefault="00AE65BD" w:rsidP="008D242C">
            <w:pPr>
              <w:jc w:val="center"/>
              <w:rPr>
                <w:sz w:val="20"/>
                <w:szCs w:val="20"/>
              </w:rPr>
            </w:pPr>
            <w:r w:rsidRPr="009E38A1">
              <w:rPr>
                <w:sz w:val="20"/>
                <w:szCs w:val="20"/>
              </w:rPr>
              <w:t>przeds</w:t>
            </w:r>
            <w:r w:rsidR="00404FCE" w:rsidRPr="009E38A1">
              <w:rPr>
                <w:sz w:val="20"/>
                <w:szCs w:val="20"/>
              </w:rPr>
              <w:t xml:space="preserve">iębiorstwo </w:t>
            </w:r>
            <w:r w:rsidR="00D973EB" w:rsidRPr="009E38A1">
              <w:rPr>
                <w:sz w:val="20"/>
                <w:szCs w:val="20"/>
              </w:rPr>
              <w:t>związane</w:t>
            </w:r>
          </w:p>
        </w:tc>
      </w:tr>
    </w:tbl>
    <w:p w14:paraId="01C5DE9F" w14:textId="77777777" w:rsidR="00A1739C" w:rsidRPr="009E38A1" w:rsidRDefault="00A1739C" w:rsidP="00065242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r w:rsidRPr="009E38A1">
        <w:rPr>
          <w:rFonts w:ascii="Times New Roman" w:hAnsi="Times New Roman" w:cs="Times New Roman"/>
          <w:sz w:val="20"/>
          <w:szCs w:val="20"/>
          <w:lang w:bidi="fa-IR"/>
        </w:rPr>
        <w:t xml:space="preserve">Źródło: </w:t>
      </w:r>
      <w:r w:rsidR="00065242" w:rsidRPr="009E38A1">
        <w:rPr>
          <w:rFonts w:ascii="Times New Roman" w:hAnsi="Times New Roman" w:cs="Times New Roman"/>
          <w:sz w:val="20"/>
          <w:szCs w:val="20"/>
          <w:lang w:bidi="fa-IR"/>
        </w:rPr>
        <w:t>o</w:t>
      </w:r>
      <w:r w:rsidR="005D4E29" w:rsidRPr="009E38A1">
        <w:rPr>
          <w:rFonts w:ascii="Times New Roman" w:hAnsi="Times New Roman" w:cs="Times New Roman"/>
          <w:sz w:val="20"/>
          <w:szCs w:val="20"/>
          <w:lang w:bidi="fa-IR"/>
        </w:rPr>
        <w:t>pracowanie własne na podstawie</w:t>
      </w:r>
      <w:r w:rsidR="00065242" w:rsidRPr="009E38A1">
        <w:rPr>
          <w:rFonts w:ascii="Times New Roman" w:hAnsi="Times New Roman" w:cs="Times New Roman"/>
          <w:sz w:val="20"/>
          <w:szCs w:val="20"/>
          <w:lang w:bidi="fa-IR"/>
        </w:rPr>
        <w:t>:</w:t>
      </w:r>
      <w:r w:rsidR="005D4E29" w:rsidRPr="009E38A1">
        <w:rPr>
          <w:rFonts w:ascii="Times New Roman" w:hAnsi="Times New Roman" w:cs="Times New Roman"/>
          <w:sz w:val="20"/>
          <w:szCs w:val="20"/>
          <w:lang w:bidi="fa-IR"/>
        </w:rPr>
        <w:t xml:space="preserve"> Commission Recom</w:t>
      </w:r>
      <w:r w:rsidR="00065242" w:rsidRPr="009E38A1">
        <w:rPr>
          <w:rFonts w:ascii="Times New Roman" w:hAnsi="Times New Roman" w:cs="Times New Roman"/>
          <w:sz w:val="20"/>
          <w:szCs w:val="20"/>
          <w:lang w:bidi="fa-IR"/>
        </w:rPr>
        <w:t>m</w:t>
      </w:r>
      <w:r w:rsidR="005D4E29" w:rsidRPr="009E38A1">
        <w:rPr>
          <w:rFonts w:ascii="Times New Roman" w:hAnsi="Times New Roman" w:cs="Times New Roman"/>
          <w:sz w:val="20"/>
          <w:szCs w:val="20"/>
          <w:lang w:bidi="fa-IR"/>
        </w:rPr>
        <w:t xml:space="preserve">endation </w:t>
      </w:r>
      <w:r w:rsidR="00065242" w:rsidRPr="009E38A1">
        <w:rPr>
          <w:rFonts w:ascii="Times New Roman" w:hAnsi="Times New Roman" w:cs="Times New Roman"/>
          <w:sz w:val="20"/>
          <w:szCs w:val="20"/>
          <w:lang w:bidi="fa-IR"/>
        </w:rPr>
        <w:t>[</w:t>
      </w:r>
      <w:r w:rsidR="005D4E29" w:rsidRPr="009E38A1">
        <w:rPr>
          <w:rFonts w:ascii="Times New Roman" w:eastAsia="ClassGarmndEU-Normal" w:hAnsi="Times New Roman" w:cs="Times New Roman"/>
          <w:sz w:val="20"/>
          <w:szCs w:val="20"/>
          <w:lang w:bidi="fa-IR"/>
        </w:rPr>
        <w:t>2003</w:t>
      </w:r>
      <w:r w:rsidR="00065242" w:rsidRPr="009E38A1">
        <w:rPr>
          <w:rFonts w:ascii="Times New Roman" w:eastAsia="ClassGarmndEU-Normal" w:hAnsi="Times New Roman" w:cs="Times New Roman"/>
          <w:sz w:val="20"/>
          <w:szCs w:val="20"/>
          <w:lang w:bidi="fa-IR"/>
        </w:rPr>
        <w:t>]</w:t>
      </w:r>
      <w:r w:rsidR="002E75AC" w:rsidRPr="009E38A1">
        <w:rPr>
          <w:rFonts w:ascii="Times New Roman" w:hAnsi="Times New Roman" w:cs="Times New Roman"/>
          <w:sz w:val="20"/>
          <w:szCs w:val="20"/>
          <w:lang w:bidi="fa-IR"/>
        </w:rPr>
        <w:t>; Matejun</w:t>
      </w:r>
      <w:r w:rsidR="00065242" w:rsidRPr="009E38A1">
        <w:rPr>
          <w:rFonts w:ascii="Times New Roman" w:hAnsi="Times New Roman" w:cs="Times New Roman"/>
          <w:sz w:val="20"/>
          <w:szCs w:val="20"/>
          <w:lang w:bidi="fa-IR"/>
        </w:rPr>
        <w:t xml:space="preserve">, </w:t>
      </w:r>
      <w:r w:rsidR="002E75AC" w:rsidRPr="009E38A1">
        <w:rPr>
          <w:rFonts w:ascii="Times New Roman" w:hAnsi="Times New Roman" w:cs="Times New Roman"/>
          <w:sz w:val="20"/>
          <w:szCs w:val="20"/>
          <w:lang w:bidi="fa-IR"/>
        </w:rPr>
        <w:t xml:space="preserve">Lachiewicz (red.) </w:t>
      </w:r>
      <w:r w:rsidR="00065242" w:rsidRPr="009E38A1">
        <w:rPr>
          <w:rFonts w:ascii="Times New Roman" w:hAnsi="Times New Roman" w:cs="Times New Roman"/>
          <w:sz w:val="20"/>
          <w:szCs w:val="20"/>
          <w:lang w:bidi="fa-IR"/>
        </w:rPr>
        <w:t>[2012]</w:t>
      </w:r>
      <w:r w:rsidR="002E75AC" w:rsidRPr="009E38A1">
        <w:rPr>
          <w:rFonts w:ascii="Times New Roman" w:hAnsi="Times New Roman" w:cs="Times New Roman"/>
          <w:sz w:val="20"/>
          <w:szCs w:val="20"/>
          <w:lang w:bidi="fa-IR"/>
        </w:rPr>
        <w:t>, s. 19.</w:t>
      </w:r>
    </w:p>
    <w:p w14:paraId="1EFA3422" w14:textId="77777777" w:rsidR="00BF4DFD" w:rsidRPr="009E38A1" w:rsidRDefault="00BF4DFD" w:rsidP="00A173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AEC2EF" w14:textId="77777777" w:rsidR="002E75AC" w:rsidRPr="009E38A1" w:rsidRDefault="002E75AC" w:rsidP="005D7DC3">
      <w:pPr>
        <w:spacing w:after="0" w:line="360" w:lineRule="auto"/>
        <w:jc w:val="both"/>
      </w:pPr>
    </w:p>
    <w:p w14:paraId="6E793FB6" w14:textId="77777777" w:rsidR="006A6CC8" w:rsidRPr="009E38A1" w:rsidRDefault="00A1739C" w:rsidP="008830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hAnsi="Times New Roman" w:cs="Times New Roman"/>
          <w:sz w:val="24"/>
          <w:szCs w:val="24"/>
        </w:rPr>
        <w:t>Kryteria jakościowe</w:t>
      </w:r>
      <w:r w:rsidR="006A6CC8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6A6CC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wiążą się z określonymi cechami małego i średniego przedsiębiorstwa</w:t>
      </w:r>
      <w:r w:rsidR="0088304B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="006A6CC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ajczęściej są</w:t>
      </w:r>
      <w:r w:rsidR="006A6CC8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sz w:val="24"/>
          <w:szCs w:val="24"/>
        </w:rPr>
        <w:t>ni</w:t>
      </w:r>
      <w:r w:rsidR="006A6CC8" w:rsidRPr="009E38A1">
        <w:rPr>
          <w:rFonts w:ascii="Times New Roman" w:hAnsi="Times New Roman" w:cs="Times New Roman"/>
          <w:sz w:val="24"/>
          <w:szCs w:val="24"/>
        </w:rPr>
        <w:t xml:space="preserve">emierzalne </w:t>
      </w:r>
      <w:r w:rsidR="006A6CC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trudno </w:t>
      </w:r>
      <w:commentRangeStart w:id="7"/>
      <w:r w:rsidR="006A6CC8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>mierzalne</w:t>
      </w:r>
      <w:commentRangeEnd w:id="7"/>
      <w:r w:rsidR="006E123A" w:rsidRPr="009E38A1">
        <w:rPr>
          <w:rStyle w:val="Odwoaniedokomentarza"/>
        </w:rPr>
        <w:commentReference w:id="7"/>
      </w:r>
      <w:r w:rsidR="0088304B" w:rsidRPr="009E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stanowią</w:t>
      </w:r>
      <w:r w:rsidR="006A6CC8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88304B" w:rsidRPr="009E38A1">
        <w:rPr>
          <w:rFonts w:ascii="Times New Roman" w:hAnsi="Times New Roman" w:cs="Times New Roman"/>
          <w:sz w:val="24"/>
          <w:szCs w:val="24"/>
        </w:rPr>
        <w:t>podstawę do</w:t>
      </w:r>
      <w:r w:rsidR="00DE1853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6A6CC8" w:rsidRPr="009E38A1">
        <w:rPr>
          <w:rFonts w:ascii="Times New Roman" w:hAnsi="Times New Roman" w:cs="Times New Roman"/>
          <w:sz w:val="24"/>
          <w:szCs w:val="24"/>
        </w:rPr>
        <w:t>tworzenia definicji, wykorzystywan</w:t>
      </w:r>
      <w:r w:rsidR="0088304B" w:rsidRPr="009E38A1">
        <w:rPr>
          <w:rFonts w:ascii="Times New Roman" w:hAnsi="Times New Roman" w:cs="Times New Roman"/>
          <w:sz w:val="24"/>
          <w:szCs w:val="24"/>
        </w:rPr>
        <w:t>ych</w:t>
      </w:r>
      <w:r w:rsidR="006A6CC8" w:rsidRPr="009E38A1">
        <w:rPr>
          <w:rFonts w:ascii="Times New Roman" w:hAnsi="Times New Roman" w:cs="Times New Roman"/>
          <w:sz w:val="24"/>
          <w:szCs w:val="24"/>
        </w:rPr>
        <w:t xml:space="preserve"> głównie do celów poznawczych </w:t>
      </w:r>
      <w:r w:rsidR="00DE1853" w:rsidRPr="009E38A1">
        <w:rPr>
          <w:rFonts w:ascii="Times New Roman" w:hAnsi="Times New Roman" w:cs="Times New Roman"/>
          <w:sz w:val="24"/>
          <w:szCs w:val="24"/>
        </w:rPr>
        <w:t>i analitycznych</w:t>
      </w:r>
      <w:r w:rsidR="0088304B" w:rsidRPr="009E38A1">
        <w:rPr>
          <w:rFonts w:ascii="Times New Roman" w:hAnsi="Times New Roman" w:cs="Times New Roman"/>
          <w:sz w:val="24"/>
          <w:szCs w:val="24"/>
        </w:rPr>
        <w:t xml:space="preserve"> mających </w:t>
      </w:r>
      <w:r w:rsidR="006A6CC8" w:rsidRPr="009E38A1">
        <w:rPr>
          <w:rFonts w:ascii="Times New Roman" w:hAnsi="Times New Roman" w:cs="Times New Roman"/>
          <w:sz w:val="24"/>
          <w:szCs w:val="24"/>
        </w:rPr>
        <w:t>zastosowanie</w:t>
      </w:r>
      <w:r w:rsidR="0088304B" w:rsidRPr="009E38A1">
        <w:rPr>
          <w:rFonts w:ascii="Times New Roman" w:hAnsi="Times New Roman" w:cs="Times New Roman"/>
          <w:sz w:val="24"/>
          <w:szCs w:val="24"/>
        </w:rPr>
        <w:t xml:space="preserve"> przede wszystkim</w:t>
      </w:r>
      <w:r w:rsidR="006A6CC8" w:rsidRPr="009E38A1">
        <w:rPr>
          <w:rFonts w:ascii="Times New Roman" w:hAnsi="Times New Roman" w:cs="Times New Roman"/>
          <w:sz w:val="24"/>
          <w:szCs w:val="24"/>
        </w:rPr>
        <w:t xml:space="preserve"> w badaniach naukowych.</w:t>
      </w:r>
    </w:p>
    <w:p w14:paraId="3C8E10BE" w14:textId="77777777" w:rsidR="00ED687C" w:rsidRDefault="00FB011A" w:rsidP="00393BE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hAnsi="Times New Roman" w:cs="Times New Roman"/>
          <w:sz w:val="24"/>
          <w:szCs w:val="24"/>
        </w:rPr>
        <w:t>W literaturze przedmiotu wskaz</w:t>
      </w:r>
      <w:r w:rsidR="0088304B" w:rsidRPr="009E38A1">
        <w:rPr>
          <w:rFonts w:ascii="Times New Roman" w:hAnsi="Times New Roman" w:cs="Times New Roman"/>
          <w:sz w:val="24"/>
          <w:szCs w:val="24"/>
        </w:rPr>
        <w:t>uje się</w:t>
      </w:r>
      <w:r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E215E3" w:rsidRPr="009E38A1">
        <w:rPr>
          <w:rFonts w:ascii="Times New Roman" w:hAnsi="Times New Roman" w:cs="Times New Roman"/>
          <w:sz w:val="24"/>
          <w:szCs w:val="24"/>
        </w:rPr>
        <w:t>wiele cech</w:t>
      </w:r>
      <w:r w:rsidRPr="009E38A1">
        <w:rPr>
          <w:rFonts w:ascii="Times New Roman" w:hAnsi="Times New Roman" w:cs="Times New Roman"/>
          <w:sz w:val="24"/>
          <w:szCs w:val="24"/>
        </w:rPr>
        <w:t xml:space="preserve"> opisujących</w:t>
      </w:r>
      <w:r w:rsidR="00E215E3" w:rsidRPr="009E38A1">
        <w:rPr>
          <w:rFonts w:ascii="Times New Roman" w:hAnsi="Times New Roman" w:cs="Times New Roman"/>
          <w:sz w:val="24"/>
          <w:szCs w:val="24"/>
        </w:rPr>
        <w:t xml:space="preserve"> małe i średnie przedsiębiorstwa</w:t>
      </w:r>
      <w:r w:rsidR="00EB3865" w:rsidRPr="009E38A1">
        <w:rPr>
          <w:rFonts w:ascii="Times New Roman" w:hAnsi="Times New Roman" w:cs="Times New Roman"/>
          <w:sz w:val="24"/>
          <w:szCs w:val="24"/>
        </w:rPr>
        <w:t xml:space="preserve">. </w:t>
      </w:r>
      <w:r w:rsidRPr="009E38A1">
        <w:rPr>
          <w:rFonts w:ascii="Times New Roman" w:hAnsi="Times New Roman" w:cs="Times New Roman"/>
          <w:sz w:val="24"/>
          <w:szCs w:val="24"/>
        </w:rPr>
        <w:t xml:space="preserve">Ważnym kryterium jakościowym </w:t>
      </w:r>
      <w:r w:rsidR="00C82DDD" w:rsidRPr="009E38A1">
        <w:rPr>
          <w:rFonts w:ascii="Times New Roman" w:hAnsi="Times New Roman" w:cs="Times New Roman"/>
          <w:sz w:val="24"/>
          <w:szCs w:val="24"/>
        </w:rPr>
        <w:t xml:space="preserve">klasyfikacji </w:t>
      </w:r>
      <w:r w:rsidRPr="009E38A1">
        <w:rPr>
          <w:rFonts w:ascii="Times New Roman" w:hAnsi="Times New Roman" w:cs="Times New Roman"/>
          <w:sz w:val="24"/>
          <w:szCs w:val="24"/>
        </w:rPr>
        <w:t xml:space="preserve">MSP jest struktura zarządzania, określona przez P. Druckera jako </w:t>
      </w:r>
      <w:r w:rsidR="00C82DDD" w:rsidRPr="009E38A1">
        <w:rPr>
          <w:rFonts w:ascii="Times New Roman" w:hAnsi="Times New Roman" w:cs="Times New Roman"/>
          <w:iCs/>
          <w:sz w:val="24"/>
          <w:szCs w:val="24"/>
        </w:rPr>
        <w:t>„</w:t>
      </w:r>
      <w:r w:rsidR="0088304B" w:rsidRPr="009E38A1">
        <w:rPr>
          <w:rFonts w:ascii="Times New Roman" w:hAnsi="Times New Roman" w:cs="Times New Roman"/>
          <w:iCs/>
          <w:sz w:val="24"/>
          <w:szCs w:val="24"/>
        </w:rPr>
        <w:t xml:space="preserve">[…] </w:t>
      </w:r>
      <w:r w:rsidR="00C82DDD" w:rsidRPr="009E38A1">
        <w:rPr>
          <w:rFonts w:ascii="Times New Roman" w:hAnsi="Times New Roman" w:cs="Times New Roman"/>
          <w:iCs/>
          <w:sz w:val="24"/>
          <w:szCs w:val="24"/>
        </w:rPr>
        <w:t>wiarygodne kryterium rozmiaru firmy. Firma jest tak duża</w:t>
      </w:r>
      <w:r w:rsidR="0088304B" w:rsidRPr="009E38A1">
        <w:rPr>
          <w:rFonts w:ascii="Times New Roman" w:hAnsi="Times New Roman" w:cs="Times New Roman"/>
          <w:iCs/>
          <w:sz w:val="24"/>
          <w:szCs w:val="24"/>
        </w:rPr>
        <w:t>,</w:t>
      </w:r>
      <w:r w:rsidR="00C82DDD" w:rsidRPr="009E38A1">
        <w:rPr>
          <w:rFonts w:ascii="Times New Roman" w:hAnsi="Times New Roman" w:cs="Times New Roman"/>
          <w:iCs/>
          <w:sz w:val="24"/>
          <w:szCs w:val="24"/>
        </w:rPr>
        <w:t xml:space="preserve"> jak struktura kierownicza, której wymaga</w:t>
      </w:r>
      <w:commentRangeStart w:id="8"/>
      <w:r w:rsidR="00C82DDD" w:rsidRPr="009E38A1">
        <w:rPr>
          <w:rFonts w:ascii="Times New Roman" w:hAnsi="Times New Roman" w:cs="Times New Roman"/>
          <w:iCs/>
          <w:sz w:val="24"/>
          <w:szCs w:val="24"/>
        </w:rPr>
        <w:t>”</w:t>
      </w:r>
      <w:commentRangeEnd w:id="8"/>
      <w:r w:rsidR="0088304B" w:rsidRPr="009E38A1">
        <w:rPr>
          <w:rStyle w:val="Odwoaniedokomentarza"/>
        </w:rPr>
        <w:commentReference w:id="8"/>
      </w:r>
      <w:r w:rsidR="00C82DDD" w:rsidRPr="009E38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DDD" w:rsidRPr="009E38A1">
        <w:rPr>
          <w:rFonts w:ascii="Times New Roman" w:hAnsi="Times New Roman" w:cs="Times New Roman"/>
          <w:sz w:val="24"/>
          <w:szCs w:val="24"/>
        </w:rPr>
        <w:t xml:space="preserve">[Drucker </w:t>
      </w:r>
      <w:commentRangeStart w:id="9"/>
      <w:r w:rsidR="00C82DDD" w:rsidRPr="009E38A1">
        <w:rPr>
          <w:rFonts w:ascii="Times New Roman" w:hAnsi="Times New Roman" w:cs="Times New Roman"/>
          <w:sz w:val="24"/>
          <w:szCs w:val="24"/>
        </w:rPr>
        <w:t>1994</w:t>
      </w:r>
      <w:commentRangeEnd w:id="9"/>
      <w:r w:rsidR="00595DFE" w:rsidRPr="009E38A1">
        <w:rPr>
          <w:rStyle w:val="Odwoaniedokomentarza"/>
        </w:rPr>
        <w:commentReference w:id="9"/>
      </w:r>
      <w:r w:rsidR="00C82DDD" w:rsidRPr="009E38A1">
        <w:rPr>
          <w:rFonts w:ascii="Times New Roman" w:hAnsi="Times New Roman" w:cs="Times New Roman"/>
          <w:sz w:val="24"/>
          <w:szCs w:val="24"/>
        </w:rPr>
        <w:t xml:space="preserve">, s. 251]. Struktura organizacyjna </w:t>
      </w:r>
      <w:r w:rsidR="000B153D" w:rsidRPr="009E38A1">
        <w:rPr>
          <w:rFonts w:ascii="Times New Roman" w:hAnsi="Times New Roman" w:cs="Times New Roman"/>
          <w:sz w:val="24"/>
          <w:szCs w:val="24"/>
        </w:rPr>
        <w:t xml:space="preserve">mikro i </w:t>
      </w:r>
      <w:r w:rsidR="00C82DDD" w:rsidRPr="009E38A1">
        <w:rPr>
          <w:rFonts w:ascii="Times New Roman" w:hAnsi="Times New Roman" w:cs="Times New Roman"/>
          <w:sz w:val="24"/>
          <w:szCs w:val="24"/>
        </w:rPr>
        <w:t>małego przedsiębiorstwa jest z</w:t>
      </w:r>
      <w:r w:rsidR="007F0597" w:rsidRPr="009E38A1">
        <w:rPr>
          <w:rFonts w:ascii="Times New Roman" w:hAnsi="Times New Roman" w:cs="Times New Roman"/>
          <w:sz w:val="24"/>
          <w:szCs w:val="24"/>
        </w:rPr>
        <w:t>wykle niesformalizowana, prosta, a</w:t>
      </w:r>
      <w:r w:rsidR="00C82DDD" w:rsidRPr="009E38A1">
        <w:rPr>
          <w:rFonts w:ascii="Times New Roman" w:hAnsi="Times New Roman" w:cs="Times New Roman"/>
          <w:sz w:val="24"/>
          <w:szCs w:val="24"/>
        </w:rPr>
        <w:t xml:space="preserve"> wyróżnia ją jedno centrum decyzyjne </w:t>
      </w:r>
      <w:r w:rsidR="001C545E" w:rsidRPr="009E38A1">
        <w:rPr>
          <w:rFonts w:ascii="Times New Roman" w:hAnsi="Times New Roman" w:cs="Times New Roman"/>
          <w:sz w:val="24"/>
          <w:szCs w:val="24"/>
        </w:rPr>
        <w:t xml:space="preserve">ze szczególną rolą </w:t>
      </w:r>
      <w:r w:rsidR="00C82DDD" w:rsidRPr="009E38A1">
        <w:rPr>
          <w:rFonts w:ascii="Times New Roman" w:hAnsi="Times New Roman" w:cs="Times New Roman"/>
          <w:sz w:val="24"/>
          <w:szCs w:val="24"/>
        </w:rPr>
        <w:t>właściciela</w:t>
      </w:r>
      <w:r w:rsidR="001C545E" w:rsidRPr="009E38A1">
        <w:rPr>
          <w:rFonts w:ascii="Times New Roman" w:hAnsi="Times New Roman" w:cs="Times New Roman"/>
          <w:sz w:val="24"/>
          <w:szCs w:val="24"/>
        </w:rPr>
        <w:t xml:space="preserve"> na wiodącej pozycji </w:t>
      </w:r>
      <w:r w:rsidR="00C82DDD" w:rsidRPr="009E38A1">
        <w:rPr>
          <w:rFonts w:ascii="Times New Roman" w:hAnsi="Times New Roman" w:cs="Times New Roman"/>
          <w:sz w:val="24"/>
          <w:szCs w:val="24"/>
        </w:rPr>
        <w:t>[Targalski (red.</w:t>
      </w:r>
      <w:r w:rsidR="00FD202D" w:rsidRPr="009E38A1">
        <w:rPr>
          <w:rFonts w:ascii="Times New Roman" w:hAnsi="Times New Roman" w:cs="Times New Roman"/>
          <w:sz w:val="24"/>
          <w:szCs w:val="24"/>
        </w:rPr>
        <w:t>) 2014, s. 48], co pozwala mu na decydowanie o</w:t>
      </w:r>
      <w:r w:rsidR="008F24B1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FD202D" w:rsidRPr="009E38A1">
        <w:rPr>
          <w:rFonts w:ascii="Times New Roman" w:hAnsi="Times New Roman" w:cs="Times New Roman"/>
          <w:sz w:val="24"/>
          <w:szCs w:val="24"/>
        </w:rPr>
        <w:t xml:space="preserve">treści wszystkich podstawowych </w:t>
      </w:r>
      <w:r w:rsidR="007F0597" w:rsidRPr="009E38A1">
        <w:rPr>
          <w:rFonts w:ascii="Times New Roman" w:hAnsi="Times New Roman" w:cs="Times New Roman"/>
          <w:sz w:val="24"/>
          <w:szCs w:val="24"/>
        </w:rPr>
        <w:t>funkcji przedsiębiorstwa [</w:t>
      </w:r>
      <w:commentRangeStart w:id="10"/>
      <w:r w:rsidR="007F0597" w:rsidRPr="009E38A1">
        <w:rPr>
          <w:rFonts w:ascii="Times New Roman" w:hAnsi="Times New Roman" w:cs="Times New Roman"/>
          <w:sz w:val="24"/>
          <w:szCs w:val="24"/>
        </w:rPr>
        <w:t>Safin</w:t>
      </w:r>
      <w:r w:rsidR="00FD202D" w:rsidRPr="009E38A1">
        <w:rPr>
          <w:rFonts w:ascii="Times New Roman" w:hAnsi="Times New Roman" w:cs="Times New Roman"/>
          <w:sz w:val="24"/>
          <w:szCs w:val="24"/>
        </w:rPr>
        <w:t xml:space="preserve"> 2012</w:t>
      </w:r>
      <w:commentRangeEnd w:id="10"/>
      <w:r w:rsidR="00595DFE" w:rsidRPr="009E38A1">
        <w:rPr>
          <w:rStyle w:val="Odwoaniedokomentarza"/>
        </w:rPr>
        <w:commentReference w:id="10"/>
      </w:r>
      <w:r w:rsidR="00FD202D" w:rsidRPr="009E38A1">
        <w:rPr>
          <w:rFonts w:ascii="Times New Roman" w:hAnsi="Times New Roman" w:cs="Times New Roman"/>
          <w:sz w:val="24"/>
          <w:szCs w:val="24"/>
        </w:rPr>
        <w:t xml:space="preserve">, s. 59]. Małe i średnie przedsiębiorstwa są </w:t>
      </w:r>
      <w:r w:rsidR="00BB0A45" w:rsidRPr="009E38A1">
        <w:rPr>
          <w:rFonts w:ascii="Times New Roman" w:hAnsi="Times New Roman" w:cs="Times New Roman"/>
          <w:sz w:val="24"/>
          <w:szCs w:val="24"/>
        </w:rPr>
        <w:t xml:space="preserve">zatem </w:t>
      </w:r>
      <w:r w:rsidR="00FD202D" w:rsidRPr="009E38A1">
        <w:rPr>
          <w:rFonts w:ascii="Times New Roman" w:hAnsi="Times New Roman" w:cs="Times New Roman"/>
          <w:sz w:val="24"/>
          <w:szCs w:val="24"/>
        </w:rPr>
        <w:t xml:space="preserve">zdominowanie przez osobę i osobowość przedsiębiorcy. Jest on najczęściej kierownikiem przedsiębiorstwa, jednocześnie będąc jego właścicielem. Pozycja ta wynika z samodzielności prawnej i ekonomicznej właściciela oraz łączenia funkcji właścicielskich i menedżerskich </w:t>
      </w:r>
      <w:r w:rsidR="00026711" w:rsidRPr="009E38A1">
        <w:rPr>
          <w:rFonts w:ascii="Times New Roman" w:hAnsi="Times New Roman" w:cs="Times New Roman"/>
          <w:sz w:val="24"/>
          <w:szCs w:val="24"/>
        </w:rPr>
        <w:t xml:space="preserve">– </w:t>
      </w:r>
      <w:r w:rsidR="00FD202D" w:rsidRPr="009E38A1">
        <w:rPr>
          <w:rFonts w:ascii="Times New Roman" w:hAnsi="Times New Roman" w:cs="Times New Roman"/>
          <w:sz w:val="24"/>
          <w:szCs w:val="24"/>
        </w:rPr>
        <w:t xml:space="preserve">szczególnie w małych firmach </w:t>
      </w:r>
      <w:r w:rsidR="00026711" w:rsidRPr="009E38A1">
        <w:rPr>
          <w:rFonts w:ascii="Times New Roman" w:hAnsi="Times New Roman" w:cs="Times New Roman"/>
          <w:sz w:val="24"/>
          <w:szCs w:val="24"/>
        </w:rPr>
        <w:t xml:space="preserve">– </w:t>
      </w:r>
      <w:r w:rsidR="00FD202D" w:rsidRPr="009E38A1">
        <w:rPr>
          <w:rFonts w:ascii="Times New Roman" w:hAnsi="Times New Roman" w:cs="Times New Roman"/>
          <w:sz w:val="24"/>
          <w:szCs w:val="24"/>
        </w:rPr>
        <w:t>w osobie przedsiębiorcy</w:t>
      </w:r>
      <w:r w:rsidR="00BB0A45" w:rsidRPr="009E38A1">
        <w:rPr>
          <w:rFonts w:ascii="Times New Roman" w:hAnsi="Times New Roman" w:cs="Times New Roman"/>
          <w:sz w:val="24"/>
          <w:szCs w:val="24"/>
        </w:rPr>
        <w:t xml:space="preserve"> [Matejun, Lachiewicz (red.) 2012, s. 15].</w:t>
      </w:r>
      <w:r w:rsidR="00D973EB" w:rsidRPr="009E38A1">
        <w:t xml:space="preserve"> </w:t>
      </w:r>
      <w:r w:rsidR="00D973EB" w:rsidRPr="009E38A1">
        <w:rPr>
          <w:rFonts w:ascii="Times New Roman" w:hAnsi="Times New Roman" w:cs="Times New Roman"/>
          <w:sz w:val="24"/>
          <w:szCs w:val="24"/>
        </w:rPr>
        <w:t xml:space="preserve">Samodzielność ekonomiczna i prawna </w:t>
      </w:r>
      <w:r w:rsidR="00A21381" w:rsidRPr="009E38A1">
        <w:rPr>
          <w:rFonts w:ascii="Times New Roman" w:hAnsi="Times New Roman" w:cs="Times New Roman"/>
          <w:sz w:val="24"/>
          <w:szCs w:val="24"/>
        </w:rPr>
        <w:t>właściciela pozwala na</w:t>
      </w:r>
      <w:r w:rsidR="008F24B1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D973EB" w:rsidRPr="009E38A1">
        <w:rPr>
          <w:rFonts w:ascii="Times New Roman" w:hAnsi="Times New Roman" w:cs="Times New Roman"/>
          <w:sz w:val="24"/>
          <w:szCs w:val="24"/>
        </w:rPr>
        <w:t>wpr</w:t>
      </w:r>
      <w:r w:rsidR="00A21381" w:rsidRPr="009E38A1">
        <w:rPr>
          <w:rFonts w:ascii="Times New Roman" w:hAnsi="Times New Roman" w:cs="Times New Roman"/>
          <w:sz w:val="24"/>
          <w:szCs w:val="24"/>
        </w:rPr>
        <w:t xml:space="preserve">owadzanie w przedsiębiorstwie własnych </w:t>
      </w:r>
      <w:r w:rsidR="00F84B17" w:rsidRPr="009E38A1">
        <w:rPr>
          <w:rFonts w:ascii="Times New Roman" w:hAnsi="Times New Roman" w:cs="Times New Roman"/>
          <w:sz w:val="24"/>
          <w:szCs w:val="24"/>
        </w:rPr>
        <w:t xml:space="preserve">pomysłów </w:t>
      </w:r>
      <w:r w:rsidR="00393BE8" w:rsidRPr="009E38A1">
        <w:rPr>
          <w:rFonts w:ascii="Times New Roman" w:hAnsi="Times New Roman" w:cs="Times New Roman"/>
          <w:sz w:val="24"/>
          <w:szCs w:val="24"/>
        </w:rPr>
        <w:t>czy</w:t>
      </w:r>
      <w:r w:rsidR="00F84B17" w:rsidRPr="009E38A1">
        <w:rPr>
          <w:rFonts w:ascii="Times New Roman" w:hAnsi="Times New Roman" w:cs="Times New Roman"/>
          <w:sz w:val="24"/>
          <w:szCs w:val="24"/>
        </w:rPr>
        <w:t xml:space="preserve"> idei</w:t>
      </w:r>
      <w:r w:rsidR="00ED687C" w:rsidRPr="009E38A1">
        <w:rPr>
          <w:rFonts w:ascii="Times New Roman" w:hAnsi="Times New Roman" w:cs="Times New Roman"/>
          <w:sz w:val="24"/>
          <w:szCs w:val="24"/>
        </w:rPr>
        <w:t xml:space="preserve"> na w</w:t>
      </w:r>
      <w:r w:rsidR="00ED687C">
        <w:rPr>
          <w:rFonts w:ascii="Times New Roman" w:hAnsi="Times New Roman" w:cs="Times New Roman"/>
          <w:sz w:val="24"/>
          <w:szCs w:val="24"/>
        </w:rPr>
        <w:t>łasne ryzyko</w:t>
      </w:r>
      <w:r w:rsidR="00393BE8">
        <w:rPr>
          <w:rFonts w:ascii="Times New Roman" w:hAnsi="Times New Roman" w:cs="Times New Roman"/>
          <w:sz w:val="24"/>
          <w:szCs w:val="24"/>
        </w:rPr>
        <w:t>,</w:t>
      </w:r>
      <w:r w:rsidR="00ED687C">
        <w:rPr>
          <w:rFonts w:ascii="Times New Roman" w:hAnsi="Times New Roman" w:cs="Times New Roman"/>
          <w:sz w:val="24"/>
          <w:szCs w:val="24"/>
        </w:rPr>
        <w:t xml:space="preserve"> bez </w:t>
      </w:r>
      <w:r w:rsidR="00ED687C">
        <w:rPr>
          <w:rFonts w:ascii="Times New Roman" w:hAnsi="Times New Roman" w:cs="Times New Roman"/>
          <w:sz w:val="24"/>
          <w:szCs w:val="24"/>
        </w:rPr>
        <w:lastRenderedPageBreak/>
        <w:t xml:space="preserve">kontroli </w:t>
      </w:r>
      <w:r w:rsidR="00D973EB" w:rsidRPr="00ED687C">
        <w:rPr>
          <w:rFonts w:ascii="Times New Roman" w:hAnsi="Times New Roman" w:cs="Times New Roman"/>
          <w:sz w:val="24"/>
          <w:szCs w:val="24"/>
        </w:rPr>
        <w:t>osób trzecich</w:t>
      </w:r>
      <w:r w:rsidR="00ED687C" w:rsidRPr="00ED687C">
        <w:rPr>
          <w:rFonts w:ascii="Times New Roman" w:hAnsi="Times New Roman" w:cs="Times New Roman"/>
          <w:sz w:val="24"/>
          <w:szCs w:val="24"/>
        </w:rPr>
        <w:t xml:space="preserve">. </w:t>
      </w:r>
      <w:r w:rsidR="00ED687C">
        <w:rPr>
          <w:rFonts w:ascii="Times New Roman" w:hAnsi="Times New Roman" w:cs="Times New Roman"/>
          <w:sz w:val="24"/>
          <w:szCs w:val="24"/>
        </w:rPr>
        <w:t>Taka sytuacja może mieć miejsce do czasu, aż rozmiary przedsiębiorstwa na to pozwolą.</w:t>
      </w:r>
    </w:p>
    <w:p w14:paraId="31252AF5" w14:textId="77777777" w:rsidR="00F84B17" w:rsidRDefault="00ED687C" w:rsidP="00045F88">
      <w:pPr>
        <w:spacing w:after="0" w:line="360" w:lineRule="auto"/>
        <w:ind w:firstLine="284"/>
        <w:jc w:val="both"/>
      </w:pPr>
      <w:r w:rsidRPr="00F84B17">
        <w:rPr>
          <w:rFonts w:ascii="Times New Roman" w:hAnsi="Times New Roman" w:cs="Times New Roman"/>
          <w:sz w:val="24"/>
          <w:szCs w:val="24"/>
        </w:rPr>
        <w:t>Małe i średnie przedsiębiorstwa</w:t>
      </w:r>
      <w:r w:rsidR="002D54DD">
        <w:rPr>
          <w:rFonts w:ascii="Times New Roman" w:hAnsi="Times New Roman" w:cs="Times New Roman"/>
          <w:sz w:val="24"/>
          <w:szCs w:val="24"/>
        </w:rPr>
        <w:t xml:space="preserve"> charakteryzują</w:t>
      </w:r>
      <w:r w:rsidRPr="00F84B17">
        <w:rPr>
          <w:rFonts w:ascii="Times New Roman" w:hAnsi="Times New Roman" w:cs="Times New Roman"/>
          <w:sz w:val="24"/>
          <w:szCs w:val="24"/>
        </w:rPr>
        <w:t xml:space="preserve"> się </w:t>
      </w:r>
      <w:r w:rsidR="00832B8B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F84B17">
        <w:rPr>
          <w:rFonts w:ascii="Times New Roman" w:hAnsi="Times New Roman" w:cs="Times New Roman"/>
          <w:sz w:val="24"/>
          <w:szCs w:val="24"/>
        </w:rPr>
        <w:t>dużą elastycznością</w:t>
      </w:r>
      <w:r w:rsidR="00393BE8">
        <w:rPr>
          <w:rFonts w:ascii="Times New Roman" w:hAnsi="Times New Roman" w:cs="Times New Roman"/>
          <w:sz w:val="24"/>
          <w:szCs w:val="24"/>
        </w:rPr>
        <w:t>,</w:t>
      </w:r>
      <w:r w:rsidRPr="00F84B17">
        <w:rPr>
          <w:rFonts w:ascii="Times New Roman" w:hAnsi="Times New Roman" w:cs="Times New Roman"/>
          <w:sz w:val="24"/>
          <w:szCs w:val="24"/>
        </w:rPr>
        <w:t xml:space="preserve"> przejawiającą się </w:t>
      </w:r>
      <w:r w:rsidR="00B26B15" w:rsidRPr="00F84B17">
        <w:rPr>
          <w:rFonts w:ascii="Times New Roman" w:hAnsi="Times New Roman" w:cs="Times New Roman"/>
          <w:sz w:val="24"/>
          <w:szCs w:val="24"/>
        </w:rPr>
        <w:t>szybką reakcją na zmiany otoczen</w:t>
      </w:r>
      <w:r w:rsidR="00B26B15" w:rsidRPr="009E38A1">
        <w:rPr>
          <w:rFonts w:ascii="Times New Roman" w:hAnsi="Times New Roman" w:cs="Times New Roman"/>
          <w:sz w:val="24"/>
          <w:szCs w:val="24"/>
        </w:rPr>
        <w:t xml:space="preserve">ia. </w:t>
      </w:r>
      <w:r w:rsidR="00393BE8" w:rsidRPr="009E38A1">
        <w:rPr>
          <w:rFonts w:ascii="Times New Roman" w:hAnsi="Times New Roman" w:cs="Times New Roman"/>
          <w:sz w:val="24"/>
          <w:szCs w:val="24"/>
        </w:rPr>
        <w:t>Jest to wynikiem</w:t>
      </w:r>
      <w:r w:rsidR="00832B8B" w:rsidRPr="009E38A1">
        <w:rPr>
          <w:rFonts w:ascii="Times New Roman" w:hAnsi="Times New Roman" w:cs="Times New Roman"/>
          <w:sz w:val="24"/>
          <w:szCs w:val="24"/>
        </w:rPr>
        <w:t>:</w:t>
      </w:r>
      <w:r w:rsidR="00B26B15" w:rsidRPr="00F84B17">
        <w:rPr>
          <w:rFonts w:ascii="Times New Roman" w:hAnsi="Times New Roman" w:cs="Times New Roman"/>
          <w:sz w:val="24"/>
          <w:szCs w:val="24"/>
        </w:rPr>
        <w:t xml:space="preserve"> </w:t>
      </w:r>
      <w:r w:rsidR="00393BE8" w:rsidRPr="00393BE8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832B8B" w:rsidRPr="00393BE8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832B8B">
        <w:rPr>
          <w:rFonts w:ascii="Times New Roman" w:hAnsi="Times New Roman" w:cs="Times New Roman"/>
          <w:sz w:val="24"/>
          <w:szCs w:val="24"/>
        </w:rPr>
        <w:t xml:space="preserve"> </w:t>
      </w:r>
      <w:r w:rsidR="00B26B15" w:rsidRPr="00F84B17">
        <w:rPr>
          <w:rFonts w:ascii="Times New Roman" w:hAnsi="Times New Roman" w:cs="Times New Roman"/>
          <w:sz w:val="24"/>
          <w:szCs w:val="24"/>
        </w:rPr>
        <w:t>elastycznej struktury organizacyjnej zazwyczaj z</w:t>
      </w:r>
      <w:r w:rsidR="002D54DD">
        <w:rPr>
          <w:rFonts w:ascii="Times New Roman" w:hAnsi="Times New Roman" w:cs="Times New Roman"/>
          <w:sz w:val="24"/>
          <w:szCs w:val="24"/>
        </w:rPr>
        <w:t xml:space="preserve"> jednym centrum decyzyjnym, </w:t>
      </w:r>
      <w:r w:rsidR="00045F88" w:rsidRPr="00045F88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832B8B" w:rsidRPr="00045F88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832B8B">
        <w:rPr>
          <w:rFonts w:ascii="Times New Roman" w:hAnsi="Times New Roman" w:cs="Times New Roman"/>
          <w:sz w:val="24"/>
          <w:szCs w:val="24"/>
        </w:rPr>
        <w:t xml:space="preserve"> </w:t>
      </w:r>
      <w:r w:rsidR="00832B8B" w:rsidRPr="00F84B17">
        <w:rPr>
          <w:rFonts w:ascii="Times New Roman" w:hAnsi="Times New Roman" w:cs="Times New Roman"/>
          <w:sz w:val="24"/>
          <w:szCs w:val="24"/>
        </w:rPr>
        <w:t xml:space="preserve">mającego cechy uniwersalne </w:t>
      </w:r>
      <w:r w:rsidR="00B26B15" w:rsidRPr="00F84B17">
        <w:rPr>
          <w:rFonts w:ascii="Times New Roman" w:hAnsi="Times New Roman" w:cs="Times New Roman"/>
          <w:sz w:val="24"/>
          <w:szCs w:val="24"/>
        </w:rPr>
        <w:t>potencjału kadrowego</w:t>
      </w:r>
      <w:r w:rsidR="002D54DD">
        <w:rPr>
          <w:rFonts w:ascii="Times New Roman" w:hAnsi="Times New Roman" w:cs="Times New Roman"/>
          <w:sz w:val="24"/>
          <w:szCs w:val="24"/>
        </w:rPr>
        <w:t xml:space="preserve"> i technologicznego</w:t>
      </w:r>
      <w:r w:rsidR="00832B8B">
        <w:rPr>
          <w:rFonts w:ascii="Times New Roman" w:hAnsi="Times New Roman" w:cs="Times New Roman"/>
          <w:sz w:val="24"/>
          <w:szCs w:val="24"/>
        </w:rPr>
        <w:t xml:space="preserve"> </w:t>
      </w:r>
      <w:r w:rsidR="00F84B17" w:rsidRPr="00F84B17">
        <w:rPr>
          <w:rFonts w:ascii="Times New Roman" w:hAnsi="Times New Roman" w:cs="Times New Roman"/>
          <w:sz w:val="24"/>
          <w:szCs w:val="24"/>
        </w:rPr>
        <w:t>[</w:t>
      </w:r>
      <w:commentRangeStart w:id="11"/>
      <w:r w:rsidR="00F84B17" w:rsidRPr="00045F88">
        <w:rPr>
          <w:rFonts w:ascii="Times New Roman" w:hAnsi="Times New Roman" w:cs="Times New Roman"/>
          <w:sz w:val="24"/>
          <w:szCs w:val="24"/>
          <w:highlight w:val="green"/>
        </w:rPr>
        <w:t>Safin (red.) 2012</w:t>
      </w:r>
      <w:commentRangeEnd w:id="11"/>
      <w:r w:rsidR="00595DFE">
        <w:rPr>
          <w:rStyle w:val="Odwoaniedokomentarza"/>
        </w:rPr>
        <w:commentReference w:id="11"/>
      </w:r>
      <w:r w:rsidR="00F84B17" w:rsidRPr="00F84B17">
        <w:rPr>
          <w:rFonts w:ascii="Times New Roman" w:hAnsi="Times New Roman" w:cs="Times New Roman"/>
          <w:sz w:val="24"/>
          <w:szCs w:val="24"/>
        </w:rPr>
        <w:t>, s. 60]</w:t>
      </w:r>
      <w:r w:rsidR="002D54DD">
        <w:rPr>
          <w:rFonts w:ascii="Times New Roman" w:hAnsi="Times New Roman" w:cs="Times New Roman"/>
          <w:sz w:val="24"/>
          <w:szCs w:val="24"/>
        </w:rPr>
        <w:t xml:space="preserve">, </w:t>
      </w:r>
      <w:r w:rsidR="00045F88" w:rsidRPr="00045F88">
        <w:rPr>
          <w:rFonts w:ascii="Times New Roman" w:hAnsi="Times New Roman" w:cs="Times New Roman"/>
          <w:sz w:val="24"/>
          <w:szCs w:val="24"/>
          <w:highlight w:val="green"/>
        </w:rPr>
        <w:t>3</w:t>
      </w:r>
      <w:r w:rsidR="00832B8B" w:rsidRPr="00045F88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832B8B">
        <w:rPr>
          <w:rFonts w:ascii="Times New Roman" w:hAnsi="Times New Roman" w:cs="Times New Roman"/>
          <w:sz w:val="24"/>
          <w:szCs w:val="24"/>
        </w:rPr>
        <w:t xml:space="preserve"> istniejącej </w:t>
      </w:r>
      <w:r w:rsidR="002D54DD">
        <w:rPr>
          <w:rFonts w:ascii="Times New Roman" w:hAnsi="Times New Roman" w:cs="Times New Roman"/>
          <w:sz w:val="24"/>
          <w:szCs w:val="24"/>
        </w:rPr>
        <w:t xml:space="preserve">sieci osobistych kontaktów z klientami/dostawcami oraz </w:t>
      </w:r>
      <w:r w:rsidR="00045F88" w:rsidRPr="00045F88">
        <w:rPr>
          <w:rFonts w:ascii="Times New Roman" w:hAnsi="Times New Roman" w:cs="Times New Roman"/>
          <w:sz w:val="24"/>
          <w:szCs w:val="24"/>
          <w:highlight w:val="green"/>
        </w:rPr>
        <w:t>4</w:t>
      </w:r>
      <w:r w:rsidR="00832B8B" w:rsidRPr="00045F88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832B8B">
        <w:rPr>
          <w:rFonts w:ascii="Times New Roman" w:hAnsi="Times New Roman" w:cs="Times New Roman"/>
          <w:sz w:val="24"/>
          <w:szCs w:val="24"/>
        </w:rPr>
        <w:t xml:space="preserve"> możliwości </w:t>
      </w:r>
      <w:r w:rsidR="002D54DD">
        <w:rPr>
          <w:rFonts w:ascii="Times New Roman" w:hAnsi="Times New Roman" w:cs="Times New Roman"/>
          <w:sz w:val="24"/>
          <w:szCs w:val="24"/>
        </w:rPr>
        <w:t>dostosowania produkcji/usług do indywidualnych potrzeb klientów</w:t>
      </w:r>
      <w:r w:rsidR="00712274">
        <w:rPr>
          <w:rFonts w:ascii="Times New Roman" w:hAnsi="Times New Roman" w:cs="Times New Roman"/>
          <w:sz w:val="24"/>
          <w:szCs w:val="24"/>
        </w:rPr>
        <w:t xml:space="preserve"> </w:t>
      </w:r>
      <w:r w:rsidR="00712274" w:rsidRPr="009E38A1">
        <w:rPr>
          <w:rFonts w:ascii="Times New Roman" w:hAnsi="Times New Roman" w:cs="Times New Roman"/>
          <w:sz w:val="24"/>
          <w:szCs w:val="24"/>
        </w:rPr>
        <w:t>(zob. przykład 1)</w:t>
      </w:r>
      <w:r w:rsidR="002D54DD" w:rsidRPr="009E38A1">
        <w:rPr>
          <w:rFonts w:ascii="Times New Roman" w:hAnsi="Times New Roman" w:cs="Times New Roman"/>
          <w:sz w:val="24"/>
          <w:szCs w:val="24"/>
        </w:rPr>
        <w:t>.</w:t>
      </w:r>
    </w:p>
    <w:p w14:paraId="79EDBBFD" w14:textId="77777777" w:rsidR="00393BE8" w:rsidRDefault="00393BE8" w:rsidP="004B4B68">
      <w:pPr>
        <w:spacing w:after="0" w:line="360" w:lineRule="auto"/>
        <w:ind w:firstLine="284"/>
        <w:jc w:val="both"/>
      </w:pPr>
    </w:p>
    <w:p w14:paraId="3051C196" w14:textId="77777777" w:rsidR="00712274" w:rsidRPr="00045F88" w:rsidRDefault="00712274" w:rsidP="0030349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2690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45F8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Przykład 1</w:t>
      </w:r>
    </w:p>
    <w:p w14:paraId="4B7C67E4" w14:textId="77777777" w:rsidR="00045F88" w:rsidRPr="00045F88" w:rsidRDefault="00045F88" w:rsidP="0030349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269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AA6BD8" w14:textId="77777777" w:rsidR="00712274" w:rsidRPr="009E38A1" w:rsidRDefault="00712274" w:rsidP="00045F88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39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45F88">
        <w:rPr>
          <w:rFonts w:ascii="Times New Roman" w:hAnsi="Times New Roman" w:cs="Times New Roman"/>
          <w:color w:val="000000" w:themeColor="text1"/>
          <w:sz w:val="20"/>
          <w:szCs w:val="20"/>
        </w:rPr>
        <w:t>Przedsiębiorstwo powstało w 1998 r</w:t>
      </w:r>
      <w:r w:rsidR="00045F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45F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Łowiczu</w:t>
      </w:r>
      <w:r w:rsidR="00045F88">
        <w:rPr>
          <w:rFonts w:ascii="Times New Roman" w:hAnsi="Times New Roman" w:cs="Times New Roman"/>
          <w:color w:val="000000" w:themeColor="text1"/>
          <w:sz w:val="20"/>
          <w:szCs w:val="20"/>
        </w:rPr>
        <w:t>. S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pecjalizuje się w produkcji bawełnianych skarpet damskich i męskich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gładkich i wzorowanych. Jest to firma rodzinna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. W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łaściciele dokonali podziału obowiązków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jeden z nich </w:t>
      </w:r>
      <w:r w:rsidRPr="009E38A1">
        <w:rPr>
          <w:rFonts w:ascii="Times New Roman" w:hAnsi="Times New Roman"/>
          <w:color w:val="000000" w:themeColor="text1"/>
          <w:sz w:val="20"/>
          <w:szCs w:val="20"/>
        </w:rPr>
        <w:t xml:space="preserve">zajmuje się produkcją, drugi </w:t>
      </w:r>
      <w:r w:rsidR="00045F88" w:rsidRPr="009E38A1">
        <w:rPr>
          <w:rFonts w:ascii="Times New Roman" w:hAnsi="Times New Roman"/>
          <w:color w:val="000000" w:themeColor="text1"/>
          <w:sz w:val="20"/>
          <w:szCs w:val="20"/>
        </w:rPr>
        <w:t xml:space="preserve">– </w:t>
      </w:r>
      <w:r w:rsidRPr="009E38A1">
        <w:rPr>
          <w:rFonts w:ascii="Times New Roman" w:hAnsi="Times New Roman"/>
          <w:color w:val="000000" w:themeColor="text1"/>
          <w:sz w:val="20"/>
          <w:szCs w:val="20"/>
        </w:rPr>
        <w:t>sprzedażą i poszukiwaniem odbiorców. Przedsiębiorstwo doskonale wykorzystało swoją lokalizację w tzw. „zagłębiu skarpetkowym”, co pozwoliło na nawiązanie wielu kontaktów biznesowych</w:t>
      </w:r>
      <w:r w:rsidR="00045F88" w:rsidRPr="009E38A1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/>
          <w:color w:val="000000" w:themeColor="text1"/>
          <w:sz w:val="20"/>
          <w:szCs w:val="20"/>
        </w:rPr>
        <w:t xml:space="preserve"> początkowo z dostawcami surowców</w:t>
      </w:r>
      <w:r w:rsidR="00045F88" w:rsidRPr="009E38A1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/>
          <w:color w:val="000000" w:themeColor="text1"/>
          <w:sz w:val="20"/>
          <w:szCs w:val="20"/>
        </w:rPr>
        <w:t xml:space="preserve"> głównie z Łodzi i Aleksandrowa, jak również z </w:t>
      </w:r>
      <w:r w:rsidR="00045F88" w:rsidRPr="009E38A1">
        <w:rPr>
          <w:rFonts w:ascii="Times New Roman" w:hAnsi="Times New Roman"/>
          <w:color w:val="000000" w:themeColor="text1"/>
          <w:sz w:val="20"/>
          <w:szCs w:val="20"/>
        </w:rPr>
        <w:t xml:space="preserve">klientami </w:t>
      </w:r>
      <w:r w:rsidRPr="009E38A1">
        <w:rPr>
          <w:rFonts w:ascii="Times New Roman" w:hAnsi="Times New Roman"/>
          <w:color w:val="000000" w:themeColor="text1"/>
          <w:sz w:val="20"/>
          <w:szCs w:val="20"/>
        </w:rPr>
        <w:t xml:space="preserve">okolicznych sklepów i hurtowni. Właściciele firmy nie mieli problemów z pozyskaniem pracowników z odpowiednimi kwalifikacjami, którzy byli dostępni na lokalnym rynku pracy. </w:t>
      </w:r>
    </w:p>
    <w:p w14:paraId="6AF82B63" w14:textId="77777777" w:rsidR="00712274" w:rsidRPr="00045F88" w:rsidRDefault="00712274" w:rsidP="00045F88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Przedsiębiorstwo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dostosowując się do potrzeb klientów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każdym sezonie wzbogacało swoją ofertę produktową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śledząc aktualne trendy wzornicze w światowej modzie. Właściciele firmy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poszukując swojego modelu biznesowego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wykorzystali nadarzającą się w otoczeniu okazję</w:t>
      </w:r>
      <w:r w:rsidR="00045F88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czyli 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rozwój sieci handlowych w Polsce, co pozwoliło na nawiązanie systematycznej współpracy z tak</w:t>
      </w:r>
      <w:r w:rsidRPr="00045F88">
        <w:rPr>
          <w:rFonts w:ascii="Times New Roman" w:hAnsi="Times New Roman" w:cs="Times New Roman"/>
          <w:color w:val="000000" w:themeColor="text1"/>
          <w:sz w:val="20"/>
          <w:szCs w:val="20"/>
        </w:rPr>
        <w:t>imi partnerami</w:t>
      </w:r>
      <w:r w:rsidR="00045F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045F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jak Auchan, Carrefour, Tesco i Kaufland. Obecnie przedsiębiorstwo stało się znanym producentem skarpet rozpoznawalnym</w:t>
      </w:r>
      <w:r w:rsidR="00045F88" w:rsidRPr="00045F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głównie</w:t>
      </w:r>
      <w:r w:rsidRPr="00045F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obsługiwanych sieciach.</w:t>
      </w:r>
    </w:p>
    <w:p w14:paraId="4DA560C9" w14:textId="77777777" w:rsidR="00712274" w:rsidRDefault="00712274" w:rsidP="004B4B68">
      <w:pPr>
        <w:spacing w:after="0" w:line="360" w:lineRule="auto"/>
        <w:ind w:firstLine="284"/>
        <w:jc w:val="both"/>
      </w:pPr>
    </w:p>
    <w:p w14:paraId="5C7EE78B" w14:textId="77777777" w:rsidR="00832B8B" w:rsidRPr="009E38A1" w:rsidRDefault="00832B8B" w:rsidP="00E13A4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3112">
        <w:rPr>
          <w:rFonts w:ascii="Times New Roman" w:hAnsi="Times New Roman" w:cs="Times New Roman"/>
          <w:sz w:val="24"/>
          <w:szCs w:val="24"/>
        </w:rPr>
        <w:t>Kolejną jakościową cechą małych i średnich przedsiębiorstw jes</w:t>
      </w:r>
      <w:r w:rsidRPr="009E38A1">
        <w:rPr>
          <w:rFonts w:ascii="Times New Roman" w:hAnsi="Times New Roman" w:cs="Times New Roman"/>
          <w:sz w:val="24"/>
          <w:szCs w:val="24"/>
        </w:rPr>
        <w:t xml:space="preserve">t szczególny charakter </w:t>
      </w:r>
      <w:r w:rsidR="00045F88" w:rsidRPr="009E38A1">
        <w:rPr>
          <w:rFonts w:ascii="Times New Roman" w:hAnsi="Times New Roman" w:cs="Times New Roman"/>
          <w:sz w:val="24"/>
          <w:szCs w:val="24"/>
        </w:rPr>
        <w:t xml:space="preserve">ich </w:t>
      </w:r>
      <w:r w:rsidRPr="009E38A1">
        <w:rPr>
          <w:rFonts w:ascii="Times New Roman" w:hAnsi="Times New Roman" w:cs="Times New Roman"/>
          <w:sz w:val="24"/>
          <w:szCs w:val="24"/>
        </w:rPr>
        <w:t>gospodarki finansowej</w:t>
      </w:r>
      <w:r w:rsidR="00045F88" w:rsidRPr="009E38A1">
        <w:rPr>
          <w:rFonts w:ascii="Times New Roman" w:hAnsi="Times New Roman" w:cs="Times New Roman"/>
          <w:sz w:val="24"/>
          <w:szCs w:val="24"/>
        </w:rPr>
        <w:t>,</w:t>
      </w:r>
      <w:r w:rsidR="00172104" w:rsidRPr="009E38A1">
        <w:rPr>
          <w:rFonts w:ascii="Times New Roman" w:hAnsi="Times New Roman" w:cs="Times New Roman"/>
          <w:sz w:val="24"/>
          <w:szCs w:val="24"/>
        </w:rPr>
        <w:t xml:space="preserve"> polegający na sposobie finansowania w początkowym etapie tworzenia/rozwoju przedsiębiorstwa głównie z kapitału własnego (często pochodzącego z </w:t>
      </w:r>
      <w:r w:rsidRPr="009E38A1">
        <w:rPr>
          <w:rFonts w:ascii="Times New Roman" w:hAnsi="Times New Roman" w:cs="Times New Roman"/>
          <w:sz w:val="24"/>
          <w:szCs w:val="24"/>
        </w:rPr>
        <w:t xml:space="preserve">oszczędności właściciela i jego rodziny, odziedziczonych środków finansowych bądź pożyczek od krewnych </w:t>
      </w:r>
      <w:r w:rsidR="00371641" w:rsidRPr="009E38A1">
        <w:rPr>
          <w:rFonts w:ascii="Times New Roman" w:hAnsi="Times New Roman" w:cs="Times New Roman"/>
          <w:sz w:val="24"/>
          <w:szCs w:val="24"/>
        </w:rPr>
        <w:t>czy</w:t>
      </w:r>
      <w:r w:rsidRPr="009E38A1">
        <w:rPr>
          <w:rFonts w:ascii="Times New Roman" w:hAnsi="Times New Roman" w:cs="Times New Roman"/>
          <w:sz w:val="24"/>
          <w:szCs w:val="24"/>
        </w:rPr>
        <w:t xml:space="preserve"> znajomych</w:t>
      </w:r>
      <w:r w:rsidR="00172104" w:rsidRPr="009E38A1">
        <w:rPr>
          <w:rFonts w:ascii="Times New Roman" w:hAnsi="Times New Roman" w:cs="Times New Roman"/>
          <w:sz w:val="24"/>
          <w:szCs w:val="24"/>
        </w:rPr>
        <w:t xml:space="preserve">), rzadziej z kredytów i pożyczek pozyskanych na zasadach komercyjnych. Z kolei finansowanie fazy rozwoju tych podmiotów </w:t>
      </w:r>
      <w:r w:rsidRPr="009E38A1">
        <w:rPr>
          <w:rFonts w:ascii="Times New Roman" w:hAnsi="Times New Roman" w:cs="Times New Roman"/>
          <w:sz w:val="24"/>
          <w:szCs w:val="24"/>
        </w:rPr>
        <w:t xml:space="preserve">na ogół </w:t>
      </w:r>
      <w:r w:rsidR="00E13A4C" w:rsidRPr="009E38A1">
        <w:rPr>
          <w:rFonts w:ascii="Times New Roman" w:hAnsi="Times New Roman" w:cs="Times New Roman"/>
          <w:sz w:val="24"/>
          <w:szCs w:val="24"/>
        </w:rPr>
        <w:t xml:space="preserve">odbywa się </w:t>
      </w:r>
      <w:r w:rsidRPr="009E38A1">
        <w:rPr>
          <w:rFonts w:ascii="Times New Roman" w:hAnsi="Times New Roman" w:cs="Times New Roman"/>
          <w:sz w:val="24"/>
          <w:szCs w:val="24"/>
        </w:rPr>
        <w:t>z nadwyżek finansowych, co</w:t>
      </w:r>
      <w:r w:rsidR="008F24B1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1F0BDB" w:rsidRPr="009E38A1">
        <w:rPr>
          <w:rFonts w:ascii="Times New Roman" w:hAnsi="Times New Roman" w:cs="Times New Roman"/>
          <w:sz w:val="24"/>
          <w:szCs w:val="24"/>
        </w:rPr>
        <w:t>może ograniczać rozwój tych podmiotów ze względu na niewystarczające środki finansowe. Przyczyn</w:t>
      </w:r>
      <w:r w:rsidRPr="009E38A1">
        <w:rPr>
          <w:rFonts w:ascii="Times New Roman" w:hAnsi="Times New Roman" w:cs="Times New Roman"/>
          <w:sz w:val="24"/>
          <w:szCs w:val="24"/>
        </w:rPr>
        <w:t xml:space="preserve"> tego stanu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rzeczy należy upatrywać</w:t>
      </w:r>
      <w:r w:rsidR="00E13A4C" w:rsidRPr="009E38A1">
        <w:rPr>
          <w:rFonts w:ascii="Times New Roman" w:hAnsi="Times New Roman" w:cs="Times New Roman"/>
          <w:sz w:val="24"/>
          <w:szCs w:val="24"/>
        </w:rPr>
        <w:t>,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z jednej strony</w:t>
      </w:r>
      <w:r w:rsidR="00E13A4C" w:rsidRPr="009E38A1">
        <w:rPr>
          <w:rFonts w:ascii="Times New Roman" w:hAnsi="Times New Roman" w:cs="Times New Roman"/>
          <w:sz w:val="24"/>
          <w:szCs w:val="24"/>
        </w:rPr>
        <w:t>,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E13A4C" w:rsidRPr="009E38A1">
        <w:rPr>
          <w:rFonts w:ascii="Times New Roman" w:hAnsi="Times New Roman" w:cs="Times New Roman"/>
          <w:sz w:val="24"/>
          <w:szCs w:val="24"/>
        </w:rPr>
        <w:t>w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niechęci właściciela do finansowania zewnętrznego ze względu na obawy ograniczenia samodzielności działania, </w:t>
      </w:r>
      <w:r w:rsidR="00E13A4C" w:rsidRPr="009E38A1">
        <w:rPr>
          <w:rFonts w:ascii="Times New Roman" w:hAnsi="Times New Roman" w:cs="Times New Roman"/>
          <w:sz w:val="24"/>
          <w:szCs w:val="24"/>
        </w:rPr>
        <w:t xml:space="preserve">zaś </w:t>
      </w:r>
      <w:r w:rsidR="001F0BDB" w:rsidRPr="009E38A1">
        <w:rPr>
          <w:rFonts w:ascii="Times New Roman" w:hAnsi="Times New Roman" w:cs="Times New Roman"/>
          <w:sz w:val="24"/>
          <w:szCs w:val="24"/>
        </w:rPr>
        <w:t>z drugiej</w:t>
      </w:r>
      <w:r w:rsidR="00E13A4C" w:rsidRPr="009E38A1">
        <w:rPr>
          <w:rFonts w:ascii="Times New Roman" w:hAnsi="Times New Roman" w:cs="Times New Roman"/>
          <w:sz w:val="24"/>
          <w:szCs w:val="24"/>
        </w:rPr>
        <w:t xml:space="preserve"> –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E13A4C" w:rsidRPr="009E38A1">
        <w:rPr>
          <w:rFonts w:ascii="Times New Roman" w:hAnsi="Times New Roman" w:cs="Times New Roman"/>
          <w:sz w:val="24"/>
          <w:szCs w:val="24"/>
        </w:rPr>
        <w:t xml:space="preserve">w </w:t>
      </w:r>
      <w:r w:rsidR="001F0BDB" w:rsidRPr="009E38A1">
        <w:rPr>
          <w:rFonts w:ascii="Times New Roman" w:hAnsi="Times New Roman" w:cs="Times New Roman"/>
          <w:sz w:val="24"/>
          <w:szCs w:val="24"/>
        </w:rPr>
        <w:t>ograniczonych możliwości</w:t>
      </w:r>
      <w:r w:rsidR="00E13A4C" w:rsidRPr="009E38A1">
        <w:rPr>
          <w:rFonts w:ascii="Times New Roman" w:hAnsi="Times New Roman" w:cs="Times New Roman"/>
          <w:sz w:val="24"/>
          <w:szCs w:val="24"/>
        </w:rPr>
        <w:t>ach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korzystania tych podmiotów z instrumentów finansowania dostępnych na rynku kapitałowym</w:t>
      </w:r>
      <w:r w:rsidR="00E13A4C" w:rsidRPr="009E38A1">
        <w:rPr>
          <w:rFonts w:ascii="Times New Roman" w:hAnsi="Times New Roman" w:cs="Times New Roman"/>
          <w:sz w:val="24"/>
          <w:szCs w:val="24"/>
        </w:rPr>
        <w:t>,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EE3112" w:rsidRPr="009E38A1">
        <w:rPr>
          <w:rFonts w:ascii="Times New Roman" w:hAnsi="Times New Roman" w:cs="Times New Roman"/>
          <w:sz w:val="24"/>
          <w:szCs w:val="24"/>
        </w:rPr>
        <w:t>m.in. z powodu</w:t>
      </w:r>
      <w:r w:rsidR="001F0BDB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EE3112" w:rsidRPr="009E38A1">
        <w:rPr>
          <w:rFonts w:ascii="Times New Roman" w:hAnsi="Times New Roman" w:cs="Times New Roman"/>
          <w:sz w:val="24"/>
          <w:szCs w:val="24"/>
        </w:rPr>
        <w:t>niewystarczających zabezpieczeń</w:t>
      </w:r>
      <w:r w:rsidR="000B153D"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E13A4C" w:rsidRPr="009E38A1">
        <w:rPr>
          <w:rFonts w:ascii="Times New Roman" w:hAnsi="Times New Roman" w:cs="Times New Roman"/>
          <w:sz w:val="24"/>
          <w:szCs w:val="24"/>
        </w:rPr>
        <w:t>(</w:t>
      </w:r>
      <w:r w:rsidR="00EE3112" w:rsidRPr="009E38A1">
        <w:rPr>
          <w:rFonts w:ascii="Times New Roman" w:hAnsi="Times New Roman" w:cs="Times New Roman"/>
          <w:sz w:val="24"/>
          <w:szCs w:val="24"/>
        </w:rPr>
        <w:t>szerzej</w:t>
      </w:r>
      <w:r w:rsidR="000B153D" w:rsidRPr="009E38A1">
        <w:rPr>
          <w:rFonts w:ascii="Times New Roman" w:hAnsi="Times New Roman" w:cs="Times New Roman"/>
          <w:sz w:val="24"/>
          <w:szCs w:val="24"/>
        </w:rPr>
        <w:t xml:space="preserve"> na temat źróde</w:t>
      </w:r>
      <w:r w:rsidR="00B25446" w:rsidRPr="009E38A1">
        <w:rPr>
          <w:rFonts w:ascii="Times New Roman" w:hAnsi="Times New Roman" w:cs="Times New Roman"/>
          <w:sz w:val="24"/>
          <w:szCs w:val="24"/>
        </w:rPr>
        <w:t xml:space="preserve">ł finansowania </w:t>
      </w:r>
      <w:r w:rsidR="00E13A4C" w:rsidRPr="009E38A1">
        <w:rPr>
          <w:rFonts w:ascii="Times New Roman" w:hAnsi="Times New Roman" w:cs="Times New Roman"/>
          <w:sz w:val="24"/>
          <w:szCs w:val="24"/>
        </w:rPr>
        <w:t>patrz</w:t>
      </w:r>
      <w:r w:rsidR="00B25446" w:rsidRPr="009E38A1">
        <w:rPr>
          <w:rFonts w:ascii="Times New Roman" w:hAnsi="Times New Roman" w:cs="Times New Roman"/>
          <w:sz w:val="24"/>
          <w:szCs w:val="24"/>
        </w:rPr>
        <w:t xml:space="preserve"> rozdział 19</w:t>
      </w:r>
      <w:r w:rsidR="00E13A4C" w:rsidRPr="009E38A1">
        <w:rPr>
          <w:rFonts w:ascii="Times New Roman" w:hAnsi="Times New Roman" w:cs="Times New Roman"/>
          <w:sz w:val="24"/>
          <w:szCs w:val="24"/>
        </w:rPr>
        <w:t>)</w:t>
      </w:r>
      <w:r w:rsidR="00EE3112" w:rsidRPr="009E38A1">
        <w:rPr>
          <w:rFonts w:ascii="Times New Roman" w:hAnsi="Times New Roman" w:cs="Times New Roman"/>
          <w:sz w:val="24"/>
          <w:szCs w:val="24"/>
        </w:rPr>
        <w:t>.</w:t>
      </w:r>
    </w:p>
    <w:p w14:paraId="0B85A840" w14:textId="77777777" w:rsidR="004B4B68" w:rsidRPr="009E38A1" w:rsidRDefault="004B4B68" w:rsidP="00015A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hAnsi="Times New Roman" w:cs="Times New Roman"/>
          <w:sz w:val="24"/>
          <w:szCs w:val="24"/>
        </w:rPr>
        <w:t xml:space="preserve">Cechą charakteryzującą sektor MSP jest </w:t>
      </w:r>
      <w:r w:rsidR="000B153D" w:rsidRPr="009E38A1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9E38A1">
        <w:rPr>
          <w:rFonts w:ascii="Times New Roman" w:hAnsi="Times New Roman" w:cs="Times New Roman"/>
          <w:sz w:val="24"/>
          <w:szCs w:val="24"/>
        </w:rPr>
        <w:t>udział w rynku, określany jako względnie mały, często obejmujący swym zasięgiem rynek lokalny i</w:t>
      </w:r>
      <w:r>
        <w:rPr>
          <w:rFonts w:ascii="Times New Roman" w:hAnsi="Times New Roman" w:cs="Times New Roman"/>
          <w:sz w:val="24"/>
          <w:szCs w:val="24"/>
        </w:rPr>
        <w:t xml:space="preserve"> regionalny, </w:t>
      </w:r>
      <w:r w:rsidR="00015A7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rzadziej rynek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krajowy i międzynarodowy. </w:t>
      </w:r>
      <w:r w:rsidR="00606A2A">
        <w:rPr>
          <w:rFonts w:ascii="Times New Roman" w:hAnsi="Times New Roman" w:cs="Times New Roman"/>
          <w:sz w:val="24"/>
          <w:szCs w:val="24"/>
        </w:rPr>
        <w:t>Działa</w:t>
      </w:r>
      <w:r w:rsidR="00606A2A" w:rsidRPr="009E38A1">
        <w:rPr>
          <w:rFonts w:ascii="Times New Roman" w:hAnsi="Times New Roman" w:cs="Times New Roman"/>
          <w:sz w:val="24"/>
          <w:szCs w:val="24"/>
        </w:rPr>
        <w:t xml:space="preserve">lność </w:t>
      </w:r>
      <w:r w:rsidR="00015A76" w:rsidRPr="009E38A1">
        <w:rPr>
          <w:rFonts w:ascii="Times New Roman" w:hAnsi="Times New Roman" w:cs="Times New Roman"/>
          <w:sz w:val="24"/>
          <w:szCs w:val="24"/>
        </w:rPr>
        <w:t xml:space="preserve">omawianych </w:t>
      </w:r>
      <w:r w:rsidR="00606A2A" w:rsidRPr="009E38A1">
        <w:rPr>
          <w:rFonts w:ascii="Times New Roman" w:hAnsi="Times New Roman" w:cs="Times New Roman"/>
          <w:sz w:val="24"/>
          <w:szCs w:val="24"/>
        </w:rPr>
        <w:t>podmiotów na wybranych rynkach</w:t>
      </w:r>
      <w:r w:rsidR="009000AF" w:rsidRPr="009E38A1">
        <w:rPr>
          <w:rFonts w:ascii="Times New Roman" w:hAnsi="Times New Roman" w:cs="Times New Roman"/>
          <w:sz w:val="24"/>
          <w:szCs w:val="24"/>
        </w:rPr>
        <w:t>, w segmentach i niszach rynkowych</w:t>
      </w:r>
      <w:r w:rsidR="00015A76" w:rsidRPr="009E38A1">
        <w:rPr>
          <w:rFonts w:ascii="Times New Roman" w:hAnsi="Times New Roman" w:cs="Times New Roman"/>
          <w:sz w:val="24"/>
          <w:szCs w:val="24"/>
        </w:rPr>
        <w:t>,</w:t>
      </w:r>
      <w:r w:rsidR="009000AF" w:rsidRPr="009E38A1">
        <w:rPr>
          <w:rFonts w:ascii="Times New Roman" w:hAnsi="Times New Roman" w:cs="Times New Roman"/>
          <w:sz w:val="24"/>
          <w:szCs w:val="24"/>
        </w:rPr>
        <w:t xml:space="preserve"> spowodowana</w:t>
      </w:r>
      <w:r w:rsidR="00015A76" w:rsidRPr="009E38A1">
        <w:rPr>
          <w:rFonts w:ascii="Times New Roman" w:hAnsi="Times New Roman" w:cs="Times New Roman"/>
          <w:sz w:val="24"/>
          <w:szCs w:val="24"/>
        </w:rPr>
        <w:t xml:space="preserve"> jest</w:t>
      </w:r>
      <w:r w:rsidR="00606A2A" w:rsidRPr="009E38A1">
        <w:rPr>
          <w:rFonts w:ascii="Times New Roman" w:hAnsi="Times New Roman" w:cs="Times New Roman"/>
          <w:sz w:val="24"/>
          <w:szCs w:val="24"/>
        </w:rPr>
        <w:t xml:space="preserve"> słabą dywersyfikacją produktów/usług, </w:t>
      </w:r>
      <w:r w:rsidR="009000AF" w:rsidRPr="009E38A1">
        <w:rPr>
          <w:rFonts w:ascii="Times New Roman" w:hAnsi="Times New Roman" w:cs="Times New Roman"/>
          <w:sz w:val="24"/>
          <w:szCs w:val="24"/>
        </w:rPr>
        <w:t xml:space="preserve">bowiem </w:t>
      </w:r>
      <w:r w:rsidR="00015A76" w:rsidRPr="009E38A1">
        <w:rPr>
          <w:rFonts w:ascii="Times New Roman" w:hAnsi="Times New Roman" w:cs="Times New Roman"/>
          <w:sz w:val="24"/>
          <w:szCs w:val="24"/>
        </w:rPr>
        <w:t xml:space="preserve">firmy </w:t>
      </w:r>
      <w:r w:rsidR="00606A2A" w:rsidRPr="009E38A1">
        <w:rPr>
          <w:rFonts w:ascii="Times New Roman" w:hAnsi="Times New Roman" w:cs="Times New Roman"/>
          <w:sz w:val="24"/>
          <w:szCs w:val="24"/>
        </w:rPr>
        <w:t>często związan</w:t>
      </w:r>
      <w:r w:rsidR="00015A76" w:rsidRPr="009E38A1">
        <w:rPr>
          <w:rFonts w:ascii="Times New Roman" w:hAnsi="Times New Roman" w:cs="Times New Roman"/>
          <w:sz w:val="24"/>
          <w:szCs w:val="24"/>
        </w:rPr>
        <w:t>e są</w:t>
      </w:r>
      <w:r w:rsidR="009000AF" w:rsidRPr="009E38A1">
        <w:rPr>
          <w:rFonts w:ascii="Times New Roman" w:hAnsi="Times New Roman" w:cs="Times New Roman"/>
          <w:sz w:val="24"/>
          <w:szCs w:val="24"/>
        </w:rPr>
        <w:t xml:space="preserve"> tylko</w:t>
      </w:r>
      <w:r w:rsidR="00606A2A" w:rsidRPr="009E38A1">
        <w:rPr>
          <w:rFonts w:ascii="Times New Roman" w:hAnsi="Times New Roman" w:cs="Times New Roman"/>
          <w:sz w:val="24"/>
          <w:szCs w:val="24"/>
        </w:rPr>
        <w:t xml:space="preserve"> z jednym produktem/usługą [</w:t>
      </w:r>
      <w:commentRangeStart w:id="12"/>
      <w:r w:rsidR="00015A76" w:rsidRPr="009E38A1">
        <w:rPr>
          <w:rFonts w:ascii="Times New Roman" w:hAnsi="Times New Roman" w:cs="Times New Roman"/>
          <w:sz w:val="24"/>
          <w:szCs w:val="24"/>
        </w:rPr>
        <w:t>Safin (red.)</w:t>
      </w:r>
      <w:r w:rsidR="00606A2A" w:rsidRPr="009E38A1">
        <w:rPr>
          <w:rFonts w:ascii="Times New Roman" w:hAnsi="Times New Roman" w:cs="Times New Roman"/>
          <w:sz w:val="24"/>
          <w:szCs w:val="24"/>
        </w:rPr>
        <w:t xml:space="preserve"> 2012</w:t>
      </w:r>
      <w:commentRangeEnd w:id="12"/>
      <w:r w:rsidR="00595DFE" w:rsidRPr="009E38A1">
        <w:rPr>
          <w:rStyle w:val="Odwoaniedokomentarza"/>
        </w:rPr>
        <w:commentReference w:id="12"/>
      </w:r>
      <w:r w:rsidR="00606A2A" w:rsidRPr="009E38A1">
        <w:rPr>
          <w:rFonts w:ascii="Times New Roman" w:hAnsi="Times New Roman" w:cs="Times New Roman"/>
          <w:sz w:val="24"/>
          <w:szCs w:val="24"/>
        </w:rPr>
        <w:t>, s</w:t>
      </w:r>
      <w:r w:rsidR="00015A76" w:rsidRPr="009E38A1">
        <w:rPr>
          <w:rFonts w:ascii="Times New Roman" w:hAnsi="Times New Roman" w:cs="Times New Roman"/>
          <w:sz w:val="24"/>
          <w:szCs w:val="24"/>
        </w:rPr>
        <w:t>.</w:t>
      </w:r>
      <w:r w:rsidR="00606A2A" w:rsidRPr="009E38A1">
        <w:rPr>
          <w:rFonts w:ascii="Times New Roman" w:hAnsi="Times New Roman" w:cs="Times New Roman"/>
          <w:sz w:val="24"/>
          <w:szCs w:val="24"/>
        </w:rPr>
        <w:t xml:space="preserve"> 63]. </w:t>
      </w:r>
    </w:p>
    <w:p w14:paraId="2194502E" w14:textId="77777777" w:rsidR="006C3ED4" w:rsidRPr="009E38A1" w:rsidRDefault="000B153D" w:rsidP="00E202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hAnsi="Times New Roman" w:cs="Times New Roman"/>
          <w:sz w:val="24"/>
          <w:szCs w:val="24"/>
        </w:rPr>
        <w:t>J. Targalski d</w:t>
      </w:r>
      <w:r w:rsidR="00DE1853" w:rsidRPr="009E38A1">
        <w:rPr>
          <w:rFonts w:ascii="Times New Roman" w:hAnsi="Times New Roman" w:cs="Times New Roman"/>
          <w:sz w:val="24"/>
          <w:szCs w:val="24"/>
        </w:rPr>
        <w:t>o specyficznych cech małych i średnich przedsiębiorstw zalicza: strukturę przedsiębiorstwa, rolę właściciela, rodzaj finansowania</w:t>
      </w:r>
      <w:r w:rsidR="00590B83" w:rsidRPr="009E38A1">
        <w:rPr>
          <w:rFonts w:ascii="Times New Roman" w:hAnsi="Times New Roman" w:cs="Times New Roman"/>
          <w:sz w:val="24"/>
          <w:szCs w:val="24"/>
        </w:rPr>
        <w:t>,</w:t>
      </w:r>
      <w:r w:rsidR="00DE1853" w:rsidRPr="009E38A1">
        <w:rPr>
          <w:rFonts w:ascii="Times New Roman" w:hAnsi="Times New Roman" w:cs="Times New Roman"/>
          <w:sz w:val="24"/>
          <w:szCs w:val="24"/>
        </w:rPr>
        <w:t xml:space="preserve"> ekonomiczną i prawną niezależność</w:t>
      </w:r>
      <w:r w:rsidR="00A44B2E" w:rsidRPr="009E38A1">
        <w:rPr>
          <w:rFonts w:ascii="Times New Roman" w:hAnsi="Times New Roman" w:cs="Times New Roman"/>
          <w:sz w:val="24"/>
          <w:szCs w:val="24"/>
        </w:rPr>
        <w:t xml:space="preserve"> właściciela </w:t>
      </w:r>
      <w:r w:rsidRPr="009E38A1">
        <w:rPr>
          <w:rFonts w:ascii="Times New Roman" w:hAnsi="Times New Roman" w:cs="Times New Roman"/>
          <w:sz w:val="24"/>
          <w:szCs w:val="24"/>
        </w:rPr>
        <w:t xml:space="preserve">oraz obecność elementów innowacyjnych </w:t>
      </w:r>
      <w:r w:rsidR="00DE1853" w:rsidRPr="009E38A1">
        <w:rPr>
          <w:rFonts w:ascii="Times New Roman" w:hAnsi="Times New Roman" w:cs="Times New Roman"/>
          <w:sz w:val="24"/>
          <w:szCs w:val="24"/>
        </w:rPr>
        <w:t>[</w:t>
      </w:r>
      <w:r w:rsidR="00B545B1" w:rsidRPr="009E38A1">
        <w:rPr>
          <w:rFonts w:ascii="Times New Roman" w:hAnsi="Times New Roman" w:cs="Times New Roman"/>
          <w:sz w:val="24"/>
          <w:szCs w:val="24"/>
        </w:rPr>
        <w:t>Targalski (red.) 2014, s. 48</w:t>
      </w:r>
      <w:r w:rsidR="00590B83" w:rsidRPr="009E38A1">
        <w:rPr>
          <w:rFonts w:ascii="Times New Roman" w:hAnsi="Times New Roman" w:cs="Times New Roman"/>
          <w:sz w:val="24"/>
          <w:szCs w:val="24"/>
        </w:rPr>
        <w:t>–</w:t>
      </w:r>
      <w:r w:rsidRPr="009E38A1">
        <w:rPr>
          <w:rFonts w:ascii="Times New Roman" w:hAnsi="Times New Roman" w:cs="Times New Roman"/>
          <w:sz w:val="24"/>
          <w:szCs w:val="24"/>
        </w:rPr>
        <w:t>49</w:t>
      </w:r>
      <w:r w:rsidR="00B545B1" w:rsidRPr="009E38A1">
        <w:rPr>
          <w:rFonts w:ascii="Times New Roman" w:hAnsi="Times New Roman" w:cs="Times New Roman"/>
          <w:sz w:val="24"/>
          <w:szCs w:val="24"/>
        </w:rPr>
        <w:t xml:space="preserve">]. </w:t>
      </w:r>
      <w:r w:rsidR="006C3ED4" w:rsidRPr="009E38A1">
        <w:rPr>
          <w:rFonts w:ascii="Times New Roman" w:hAnsi="Times New Roman" w:cs="Times New Roman"/>
          <w:sz w:val="24"/>
          <w:szCs w:val="24"/>
        </w:rPr>
        <w:t xml:space="preserve">A. Skowronek-Mielczarek </w:t>
      </w:r>
      <w:r w:rsidRPr="009E38A1">
        <w:rPr>
          <w:rFonts w:ascii="Times New Roman" w:hAnsi="Times New Roman" w:cs="Times New Roman"/>
          <w:sz w:val="24"/>
          <w:szCs w:val="24"/>
        </w:rPr>
        <w:t xml:space="preserve">podkreśla </w:t>
      </w:r>
      <w:r w:rsidR="006C3ED4" w:rsidRPr="009E38A1">
        <w:rPr>
          <w:rFonts w:ascii="Times New Roman" w:hAnsi="Times New Roman" w:cs="Times New Roman"/>
          <w:sz w:val="24"/>
          <w:szCs w:val="24"/>
        </w:rPr>
        <w:t>cechy związane z właścicielem jako kryteria jakościowe wyróżnienia MSP</w:t>
      </w:r>
      <w:r w:rsidR="00590B83" w:rsidRPr="009E38A1">
        <w:rPr>
          <w:rFonts w:ascii="Times New Roman" w:hAnsi="Times New Roman" w:cs="Times New Roman"/>
          <w:sz w:val="24"/>
          <w:szCs w:val="24"/>
        </w:rPr>
        <w:t>,</w:t>
      </w:r>
      <w:r w:rsidR="006C3ED4" w:rsidRPr="009E38A1">
        <w:rPr>
          <w:rFonts w:ascii="Times New Roman" w:hAnsi="Times New Roman" w:cs="Times New Roman"/>
          <w:sz w:val="24"/>
          <w:szCs w:val="24"/>
        </w:rPr>
        <w:t xml:space="preserve"> takie jak: kreatywność, efektywność, innowacyjność i elastyczność w podejmowaniu decyzji w ramach zmiennego otoczenia [Skowronek-Mielczarek 2013, s. 48]. Natomiast M. Bednarczyk do cech jakościowych małych i średnich przedsiębiorstw zaliczyła: mały udział w rynku,</w:t>
      </w:r>
      <w:r w:rsidR="009666C5" w:rsidRPr="009E38A1">
        <w:rPr>
          <w:rFonts w:ascii="Times New Roman" w:hAnsi="Times New Roman" w:cs="Times New Roman"/>
          <w:sz w:val="24"/>
          <w:szCs w:val="24"/>
        </w:rPr>
        <w:t xml:space="preserve"> u</w:t>
      </w:r>
      <w:r w:rsidR="006C3ED4" w:rsidRPr="009E38A1">
        <w:rPr>
          <w:rFonts w:ascii="Times New Roman" w:hAnsi="Times New Roman" w:cs="Times New Roman"/>
          <w:sz w:val="24"/>
          <w:szCs w:val="24"/>
        </w:rPr>
        <w:t xml:space="preserve">zależnienie od </w:t>
      </w:r>
      <w:r w:rsidR="009666C5" w:rsidRPr="009E38A1">
        <w:rPr>
          <w:rFonts w:ascii="Times New Roman" w:hAnsi="Times New Roman" w:cs="Times New Roman"/>
          <w:sz w:val="24"/>
          <w:szCs w:val="24"/>
        </w:rPr>
        <w:t>małej liczby oraz typów rynków i klientów, uzależnienie od jednego lub kilku produktów, lokalny rynek zbytu, uzależnienie od lokalnego rynku zasobów, istotne znaczenie otoczenia lokalnego, brak zasobów na prowadzenie badań</w:t>
      </w:r>
      <w:r w:rsidR="00590B83" w:rsidRPr="009E38A1">
        <w:rPr>
          <w:rFonts w:ascii="Times New Roman" w:hAnsi="Times New Roman" w:cs="Times New Roman"/>
          <w:sz w:val="24"/>
          <w:szCs w:val="24"/>
        </w:rPr>
        <w:t xml:space="preserve"> (</w:t>
      </w:r>
      <w:r w:rsidR="009666C5" w:rsidRPr="009E38A1">
        <w:rPr>
          <w:rFonts w:ascii="Times New Roman" w:hAnsi="Times New Roman" w:cs="Times New Roman"/>
          <w:sz w:val="24"/>
          <w:szCs w:val="24"/>
        </w:rPr>
        <w:t>np. otoczenia, marketingowych</w:t>
      </w:r>
      <w:r w:rsidR="00590B83" w:rsidRPr="009E38A1">
        <w:rPr>
          <w:rFonts w:ascii="Times New Roman" w:hAnsi="Times New Roman" w:cs="Times New Roman"/>
          <w:sz w:val="24"/>
          <w:szCs w:val="24"/>
        </w:rPr>
        <w:t>)</w:t>
      </w:r>
      <w:r w:rsidR="009666C5" w:rsidRPr="009E38A1">
        <w:rPr>
          <w:rFonts w:ascii="Times New Roman" w:hAnsi="Times New Roman" w:cs="Times New Roman"/>
          <w:sz w:val="24"/>
          <w:szCs w:val="24"/>
        </w:rPr>
        <w:t>, jedność osoby właściciela i kontroli, p</w:t>
      </w:r>
      <w:r w:rsidR="00802116" w:rsidRPr="009E38A1">
        <w:rPr>
          <w:rFonts w:ascii="Times New Roman" w:hAnsi="Times New Roman" w:cs="Times New Roman"/>
          <w:sz w:val="24"/>
          <w:szCs w:val="24"/>
        </w:rPr>
        <w:t>rosta struktura organizacyjna [</w:t>
      </w:r>
      <w:r w:rsidR="00E20218" w:rsidRPr="009E38A1">
        <w:rPr>
          <w:rFonts w:ascii="Times New Roman" w:hAnsi="Times New Roman" w:cs="Times New Roman"/>
          <w:sz w:val="24"/>
          <w:szCs w:val="24"/>
        </w:rPr>
        <w:t>Bednarczyk</w:t>
      </w:r>
      <w:r w:rsidR="009666C5" w:rsidRPr="009E38A1">
        <w:rPr>
          <w:rFonts w:ascii="Times New Roman" w:hAnsi="Times New Roman" w:cs="Times New Roman"/>
          <w:sz w:val="24"/>
          <w:szCs w:val="24"/>
        </w:rPr>
        <w:t xml:space="preserve"> 1996, s. 74</w:t>
      </w:r>
      <w:r w:rsidR="00E20218" w:rsidRPr="009E38A1">
        <w:rPr>
          <w:rFonts w:ascii="Times New Roman" w:hAnsi="Times New Roman" w:cs="Times New Roman"/>
          <w:sz w:val="24"/>
          <w:szCs w:val="24"/>
        </w:rPr>
        <w:t>–</w:t>
      </w:r>
      <w:r w:rsidR="009666C5" w:rsidRPr="009E38A1">
        <w:rPr>
          <w:rFonts w:ascii="Times New Roman" w:hAnsi="Times New Roman" w:cs="Times New Roman"/>
          <w:sz w:val="24"/>
          <w:szCs w:val="24"/>
        </w:rPr>
        <w:t>75].</w:t>
      </w:r>
    </w:p>
    <w:p w14:paraId="51D4BFA3" w14:textId="77777777" w:rsidR="006A6CC8" w:rsidRPr="006C1B54" w:rsidRDefault="006C1B54" w:rsidP="00E2021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hAnsi="Times New Roman" w:cs="Times New Roman"/>
          <w:sz w:val="24"/>
          <w:szCs w:val="24"/>
        </w:rPr>
        <w:t>Inne podejście do klasyfikacji w</w:t>
      </w:r>
      <w:r w:rsidR="00E20218" w:rsidRPr="009E38A1">
        <w:rPr>
          <w:rFonts w:ascii="Times New Roman" w:hAnsi="Times New Roman" w:cs="Times New Roman"/>
          <w:sz w:val="24"/>
          <w:szCs w:val="24"/>
        </w:rPr>
        <w:t>edług</w:t>
      </w:r>
      <w:r w:rsidRPr="009E38A1">
        <w:rPr>
          <w:rFonts w:ascii="Times New Roman" w:hAnsi="Times New Roman" w:cs="Times New Roman"/>
          <w:sz w:val="24"/>
          <w:szCs w:val="24"/>
        </w:rPr>
        <w:t xml:space="preserve"> cech jakościowych małych i średnich oraz dużych przedsiębiorstw</w:t>
      </w:r>
      <w:r w:rsidR="00E20218" w:rsidRPr="009E38A1">
        <w:rPr>
          <w:rFonts w:ascii="Times New Roman" w:hAnsi="Times New Roman" w:cs="Times New Roman"/>
          <w:sz w:val="24"/>
          <w:szCs w:val="24"/>
        </w:rPr>
        <w:t>,</w:t>
      </w:r>
      <w:r w:rsidRPr="009E38A1">
        <w:rPr>
          <w:rFonts w:ascii="Times New Roman" w:hAnsi="Times New Roman" w:cs="Times New Roman"/>
          <w:sz w:val="24"/>
          <w:szCs w:val="24"/>
        </w:rPr>
        <w:t xml:space="preserve"> poprzez wskazanie różnic w funkcjonowaniu tych podmiotów</w:t>
      </w:r>
      <w:r w:rsidR="00E20218" w:rsidRPr="009E38A1">
        <w:rPr>
          <w:rFonts w:ascii="Times New Roman" w:hAnsi="Times New Roman" w:cs="Times New Roman"/>
          <w:sz w:val="24"/>
          <w:szCs w:val="24"/>
        </w:rPr>
        <w:t>,</w:t>
      </w:r>
      <w:r w:rsidRPr="009E38A1">
        <w:rPr>
          <w:rFonts w:ascii="Times New Roman" w:hAnsi="Times New Roman" w:cs="Times New Roman"/>
          <w:sz w:val="24"/>
          <w:szCs w:val="24"/>
        </w:rPr>
        <w:t xml:space="preserve"> zaprezentowali </w:t>
      </w:r>
      <w:r w:rsidR="009666C5" w:rsidRPr="009E38A1">
        <w:rPr>
          <w:rFonts w:ascii="Times New Roman" w:hAnsi="Times New Roman" w:cs="Times New Roman"/>
          <w:sz w:val="24"/>
          <w:szCs w:val="24"/>
        </w:rPr>
        <w:t>K. Poznańska i M. Schulte-Zurhausen</w:t>
      </w:r>
      <w:r w:rsidR="00E20218" w:rsidRPr="009E38A1">
        <w:rPr>
          <w:rFonts w:ascii="Times New Roman" w:hAnsi="Times New Roman" w:cs="Times New Roman"/>
          <w:sz w:val="24"/>
          <w:szCs w:val="24"/>
        </w:rPr>
        <w:t>,</w:t>
      </w:r>
      <w:r w:rsidRPr="009E38A1">
        <w:rPr>
          <w:rFonts w:ascii="Times New Roman" w:hAnsi="Times New Roman" w:cs="Times New Roman"/>
          <w:sz w:val="24"/>
          <w:szCs w:val="24"/>
        </w:rPr>
        <w:t xml:space="preserve"> dokonując porównań w następujących obszarach: system zarządzania, organizacja, badania i rozwój, rynki zbytu i zaopatrzenia, finanse, produkcja i kadry (por. tab</w:t>
      </w:r>
      <w:r w:rsidR="00E20218" w:rsidRPr="009E38A1">
        <w:rPr>
          <w:rFonts w:ascii="Times New Roman" w:hAnsi="Times New Roman" w:cs="Times New Roman"/>
          <w:sz w:val="24"/>
          <w:szCs w:val="24"/>
        </w:rPr>
        <w:t>.</w:t>
      </w:r>
      <w:r w:rsidRPr="009E38A1">
        <w:rPr>
          <w:rFonts w:ascii="Times New Roman" w:hAnsi="Times New Roman" w:cs="Times New Roman"/>
          <w:sz w:val="24"/>
          <w:szCs w:val="24"/>
        </w:rPr>
        <w:t xml:space="preserve"> 2</w:t>
      </w:r>
      <w:r w:rsidR="006E123A" w:rsidRPr="009E38A1">
        <w:rPr>
          <w:rFonts w:ascii="Times New Roman" w:hAnsi="Times New Roman" w:cs="Times New Roman"/>
          <w:sz w:val="24"/>
          <w:szCs w:val="24"/>
        </w:rPr>
        <w:t>.2</w:t>
      </w:r>
      <w:r w:rsidRPr="009E38A1">
        <w:rPr>
          <w:rFonts w:ascii="Times New Roman" w:hAnsi="Times New Roman" w:cs="Times New Roman"/>
          <w:sz w:val="24"/>
          <w:szCs w:val="24"/>
        </w:rPr>
        <w:t>).</w:t>
      </w:r>
    </w:p>
    <w:p w14:paraId="69C8C2A1" w14:textId="77777777" w:rsidR="00A1739C" w:rsidRDefault="00A1739C" w:rsidP="00A17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F8256" w14:textId="77777777" w:rsidR="00A1739C" w:rsidRPr="00C30EA8" w:rsidRDefault="00A1739C" w:rsidP="00C30EA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0EA8">
        <w:rPr>
          <w:rFonts w:ascii="Times New Roman" w:hAnsi="Times New Roman" w:cs="Times New Roman"/>
          <w:b/>
          <w:bCs/>
          <w:sz w:val="20"/>
          <w:szCs w:val="20"/>
        </w:rPr>
        <w:t>Tabela 2</w:t>
      </w:r>
      <w:r w:rsidR="006E123A" w:rsidRPr="00C30EA8">
        <w:rPr>
          <w:rFonts w:ascii="Times New Roman" w:hAnsi="Times New Roman" w:cs="Times New Roman"/>
          <w:b/>
          <w:bCs/>
          <w:sz w:val="20"/>
          <w:szCs w:val="20"/>
        </w:rPr>
        <w:t>.2</w:t>
      </w:r>
      <w:r w:rsidRPr="00C30EA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30EA8">
        <w:rPr>
          <w:rFonts w:ascii="Times New Roman" w:hAnsi="Times New Roman" w:cs="Times New Roman"/>
          <w:sz w:val="20"/>
          <w:szCs w:val="20"/>
        </w:rPr>
        <w:t xml:space="preserve"> </w:t>
      </w:r>
      <w:r w:rsidR="0082645B" w:rsidRPr="00C30EA8">
        <w:rPr>
          <w:rFonts w:ascii="Times New Roman" w:hAnsi="Times New Roman" w:cs="Times New Roman"/>
          <w:sz w:val="20"/>
          <w:szCs w:val="20"/>
        </w:rPr>
        <w:t>Cechy jakościowe małych, średnich i dużych przedsiębiorstw</w:t>
      </w:r>
    </w:p>
    <w:tbl>
      <w:tblPr>
        <w:tblStyle w:val="Tabela-Siatka"/>
        <w:tblW w:w="9384" w:type="dxa"/>
        <w:jc w:val="center"/>
        <w:tblLook w:val="04A0" w:firstRow="1" w:lastRow="0" w:firstColumn="1" w:lastColumn="0" w:noHBand="0" w:noVBand="1"/>
      </w:tblPr>
      <w:tblGrid>
        <w:gridCol w:w="3544"/>
        <w:gridCol w:w="2835"/>
        <w:gridCol w:w="3005"/>
      </w:tblGrid>
      <w:tr w:rsidR="00A1739C" w:rsidRPr="00C30EA8" w14:paraId="5066B728" w14:textId="77777777" w:rsidTr="00C30EA8">
        <w:trPr>
          <w:trHeight w:val="454"/>
          <w:jc w:val="center"/>
        </w:trPr>
        <w:tc>
          <w:tcPr>
            <w:tcW w:w="3544" w:type="dxa"/>
            <w:vMerge w:val="restart"/>
            <w:vAlign w:val="center"/>
          </w:tcPr>
          <w:p w14:paraId="7A981400" w14:textId="77777777" w:rsidR="00A1739C" w:rsidRPr="00C30EA8" w:rsidRDefault="00A1739C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Wyszczególnienie</w:t>
            </w:r>
          </w:p>
        </w:tc>
        <w:tc>
          <w:tcPr>
            <w:tcW w:w="5840" w:type="dxa"/>
            <w:gridSpan w:val="2"/>
            <w:vAlign w:val="center"/>
          </w:tcPr>
          <w:p w14:paraId="37444062" w14:textId="77777777" w:rsidR="00A1739C" w:rsidRPr="00C30EA8" w:rsidRDefault="0082645B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Wielkość przedsiębiorstwa</w:t>
            </w:r>
          </w:p>
        </w:tc>
      </w:tr>
      <w:tr w:rsidR="00A1739C" w:rsidRPr="00C30EA8" w14:paraId="4C9DF4EB" w14:textId="77777777" w:rsidTr="00C30EA8">
        <w:trPr>
          <w:trHeight w:val="454"/>
          <w:jc w:val="center"/>
        </w:trPr>
        <w:tc>
          <w:tcPr>
            <w:tcW w:w="3544" w:type="dxa"/>
            <w:vMerge/>
            <w:vAlign w:val="center"/>
          </w:tcPr>
          <w:p w14:paraId="0F8D6548" w14:textId="77777777" w:rsidR="00A1739C" w:rsidRPr="00C30EA8" w:rsidRDefault="00A1739C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733646" w14:textId="77777777" w:rsidR="00A1739C" w:rsidRPr="00C30EA8" w:rsidRDefault="004F2900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mikro, małe (i średnie*)</w:t>
            </w:r>
          </w:p>
        </w:tc>
        <w:tc>
          <w:tcPr>
            <w:tcW w:w="3005" w:type="dxa"/>
            <w:vAlign w:val="center"/>
          </w:tcPr>
          <w:p w14:paraId="64F60155" w14:textId="77777777" w:rsidR="00A1739C" w:rsidRPr="00C30EA8" w:rsidRDefault="004F2900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(średnie i) duże</w:t>
            </w:r>
          </w:p>
        </w:tc>
      </w:tr>
      <w:tr w:rsidR="00A1739C" w:rsidRPr="00C30EA8" w14:paraId="6D765E97" w14:textId="77777777" w:rsidTr="00F420D4">
        <w:trPr>
          <w:trHeight w:val="397"/>
          <w:jc w:val="center"/>
        </w:trPr>
        <w:tc>
          <w:tcPr>
            <w:tcW w:w="9384" w:type="dxa"/>
            <w:gridSpan w:val="3"/>
            <w:shd w:val="clear" w:color="auto" w:fill="E2EFD9" w:themeFill="accent6" w:themeFillTint="33"/>
            <w:vAlign w:val="center"/>
          </w:tcPr>
          <w:p w14:paraId="62C9A972" w14:textId="77777777" w:rsidR="00A1739C" w:rsidRPr="00C30EA8" w:rsidRDefault="00A1739C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System zarządzania</w:t>
            </w:r>
          </w:p>
        </w:tc>
      </w:tr>
      <w:tr w:rsidR="00A1739C" w:rsidRPr="00C30EA8" w14:paraId="6D2C378E" w14:textId="77777777" w:rsidTr="00C30EA8">
        <w:trPr>
          <w:trHeight w:val="283"/>
          <w:jc w:val="center"/>
        </w:trPr>
        <w:tc>
          <w:tcPr>
            <w:tcW w:w="3544" w:type="dxa"/>
          </w:tcPr>
          <w:p w14:paraId="7117C16F" w14:textId="77777777" w:rsidR="00A1739C" w:rsidRPr="00C30EA8" w:rsidRDefault="004A6F17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Pełnienie funkcji kierowniczych</w:t>
            </w:r>
          </w:p>
        </w:tc>
        <w:tc>
          <w:tcPr>
            <w:tcW w:w="2835" w:type="dxa"/>
          </w:tcPr>
          <w:p w14:paraId="3764C5D2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właściciel – przedsiębiorca</w:t>
            </w:r>
          </w:p>
        </w:tc>
        <w:tc>
          <w:tcPr>
            <w:tcW w:w="3005" w:type="dxa"/>
          </w:tcPr>
          <w:p w14:paraId="3005E4ED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menedżerowie</w:t>
            </w:r>
          </w:p>
        </w:tc>
      </w:tr>
      <w:tr w:rsidR="00A1739C" w:rsidRPr="00C30EA8" w14:paraId="1EE62634" w14:textId="77777777" w:rsidTr="00C30EA8">
        <w:trPr>
          <w:trHeight w:val="283"/>
          <w:jc w:val="center"/>
        </w:trPr>
        <w:tc>
          <w:tcPr>
            <w:tcW w:w="3544" w:type="dxa"/>
          </w:tcPr>
          <w:p w14:paraId="545C2C29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Wiedza z zakresu kierowania </w:t>
            </w:r>
            <w:r w:rsidR="004A6F17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przedsiębiorstwem</w:t>
            </w:r>
          </w:p>
        </w:tc>
        <w:tc>
          <w:tcPr>
            <w:tcW w:w="2835" w:type="dxa"/>
          </w:tcPr>
          <w:p w14:paraId="6F16F82F" w14:textId="77777777" w:rsidR="00A1739C" w:rsidRPr="00C30EA8" w:rsidRDefault="004A6F17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często </w:t>
            </w:r>
            <w:r w:rsidR="00A1739C"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niewystarczająca</w:t>
            </w:r>
          </w:p>
        </w:tc>
        <w:tc>
          <w:tcPr>
            <w:tcW w:w="3005" w:type="dxa"/>
          </w:tcPr>
          <w:p w14:paraId="5F3C145D" w14:textId="77777777" w:rsidR="00A1739C" w:rsidRPr="00C30EA8" w:rsidRDefault="004A6F17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solidna</w:t>
            </w:r>
          </w:p>
        </w:tc>
      </w:tr>
      <w:tr w:rsidR="00A1739C" w:rsidRPr="00C30EA8" w14:paraId="6BB79F39" w14:textId="77777777" w:rsidTr="00C30EA8">
        <w:trPr>
          <w:trHeight w:val="283"/>
          <w:jc w:val="center"/>
        </w:trPr>
        <w:tc>
          <w:tcPr>
            <w:tcW w:w="3544" w:type="dxa"/>
          </w:tcPr>
          <w:p w14:paraId="7E545A60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System informacyjny</w:t>
            </w:r>
          </w:p>
        </w:tc>
        <w:tc>
          <w:tcPr>
            <w:tcW w:w="2835" w:type="dxa"/>
          </w:tcPr>
          <w:p w14:paraId="051C0BA4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niewystarczający</w:t>
            </w:r>
          </w:p>
        </w:tc>
        <w:tc>
          <w:tcPr>
            <w:tcW w:w="3005" w:type="dxa"/>
          </w:tcPr>
          <w:p w14:paraId="1FF7424F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sformalizowany, rozbudowany</w:t>
            </w:r>
          </w:p>
        </w:tc>
      </w:tr>
      <w:tr w:rsidR="00A1739C" w:rsidRPr="00C30EA8" w14:paraId="028E5069" w14:textId="77777777" w:rsidTr="00C30EA8">
        <w:trPr>
          <w:trHeight w:val="283"/>
          <w:jc w:val="center"/>
        </w:trPr>
        <w:tc>
          <w:tcPr>
            <w:tcW w:w="3544" w:type="dxa"/>
          </w:tcPr>
          <w:p w14:paraId="7E643554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Rola planowania</w:t>
            </w:r>
          </w:p>
        </w:tc>
        <w:tc>
          <w:tcPr>
            <w:tcW w:w="2835" w:type="dxa"/>
          </w:tcPr>
          <w:p w14:paraId="655EDFCF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prawie żadna</w:t>
            </w:r>
          </w:p>
        </w:tc>
        <w:tc>
          <w:tcPr>
            <w:tcW w:w="3005" w:type="dxa"/>
          </w:tcPr>
          <w:p w14:paraId="03BCF1A1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decydujące znaczenie</w:t>
            </w:r>
          </w:p>
        </w:tc>
      </w:tr>
      <w:tr w:rsidR="00A1739C" w:rsidRPr="00C30EA8" w14:paraId="0C8D6541" w14:textId="77777777" w:rsidTr="00C30EA8">
        <w:trPr>
          <w:trHeight w:val="283"/>
          <w:jc w:val="center"/>
        </w:trPr>
        <w:tc>
          <w:tcPr>
            <w:tcW w:w="3544" w:type="dxa"/>
          </w:tcPr>
          <w:p w14:paraId="28AF71FC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Znaczenie intuicji</w:t>
            </w:r>
          </w:p>
        </w:tc>
        <w:tc>
          <w:tcPr>
            <w:tcW w:w="2835" w:type="dxa"/>
          </w:tcPr>
          <w:p w14:paraId="6DB49FF9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duże</w:t>
            </w:r>
          </w:p>
        </w:tc>
        <w:tc>
          <w:tcPr>
            <w:tcW w:w="3005" w:type="dxa"/>
          </w:tcPr>
          <w:p w14:paraId="4569F29E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znikome</w:t>
            </w:r>
          </w:p>
        </w:tc>
      </w:tr>
      <w:tr w:rsidR="00A1739C" w:rsidRPr="00C30EA8" w14:paraId="21F6B176" w14:textId="77777777" w:rsidTr="00C30EA8">
        <w:trPr>
          <w:trHeight w:val="283"/>
          <w:jc w:val="center"/>
        </w:trPr>
        <w:tc>
          <w:tcPr>
            <w:tcW w:w="3544" w:type="dxa"/>
          </w:tcPr>
          <w:p w14:paraId="27721787" w14:textId="77777777" w:rsidR="00A1739C" w:rsidRPr="00C30EA8" w:rsidRDefault="004A6F17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Decyzje grupowe</w:t>
            </w:r>
          </w:p>
        </w:tc>
        <w:tc>
          <w:tcPr>
            <w:tcW w:w="2835" w:type="dxa"/>
          </w:tcPr>
          <w:p w14:paraId="5EFD5043" w14:textId="77777777" w:rsidR="00A1739C" w:rsidRPr="00C30EA8" w:rsidRDefault="004A6F17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występują rzadko</w:t>
            </w:r>
          </w:p>
        </w:tc>
        <w:tc>
          <w:tcPr>
            <w:tcW w:w="3005" w:type="dxa"/>
          </w:tcPr>
          <w:p w14:paraId="36FCF95A" w14:textId="77777777" w:rsidR="00A1739C" w:rsidRPr="00C30EA8" w:rsidRDefault="004A6F17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występują często</w:t>
            </w:r>
          </w:p>
        </w:tc>
      </w:tr>
      <w:tr w:rsidR="00A1739C" w:rsidRPr="00C30EA8" w14:paraId="555D8E7D" w14:textId="77777777" w:rsidTr="00F420D4">
        <w:trPr>
          <w:trHeight w:val="397"/>
          <w:jc w:val="center"/>
        </w:trPr>
        <w:tc>
          <w:tcPr>
            <w:tcW w:w="9384" w:type="dxa"/>
            <w:gridSpan w:val="3"/>
            <w:shd w:val="clear" w:color="auto" w:fill="E2EFD9" w:themeFill="accent6" w:themeFillTint="33"/>
            <w:vAlign w:val="center"/>
          </w:tcPr>
          <w:p w14:paraId="1002C573" w14:textId="77777777" w:rsidR="00A1739C" w:rsidRPr="00C30EA8" w:rsidRDefault="00A1739C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Organizacja</w:t>
            </w:r>
          </w:p>
        </w:tc>
      </w:tr>
      <w:tr w:rsidR="00A1739C" w:rsidRPr="00C30EA8" w14:paraId="1C440E61" w14:textId="77777777" w:rsidTr="00C30EA8">
        <w:trPr>
          <w:trHeight w:val="283"/>
          <w:jc w:val="center"/>
        </w:trPr>
        <w:tc>
          <w:tcPr>
            <w:tcW w:w="3544" w:type="dxa"/>
          </w:tcPr>
          <w:p w14:paraId="013036B8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Struktura organizacyjna</w:t>
            </w:r>
          </w:p>
        </w:tc>
        <w:tc>
          <w:tcPr>
            <w:tcW w:w="2835" w:type="dxa"/>
          </w:tcPr>
          <w:p w14:paraId="31AFD423" w14:textId="77777777" w:rsidR="00A1739C" w:rsidRPr="00C30EA8" w:rsidRDefault="00316040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prosta, </w:t>
            </w:r>
            <w:r w:rsidR="00A1739C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najczęściej funkcjonalna</w:t>
            </w:r>
          </w:p>
        </w:tc>
        <w:tc>
          <w:tcPr>
            <w:tcW w:w="3005" w:type="dxa"/>
          </w:tcPr>
          <w:p w14:paraId="416A0B66" w14:textId="77777777" w:rsidR="00A1739C" w:rsidRPr="00C30EA8" w:rsidRDefault="00316040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złożona, </w:t>
            </w:r>
            <w:r w:rsidR="00A1739C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zróżnicowana</w:t>
            </w:r>
          </w:p>
        </w:tc>
      </w:tr>
      <w:tr w:rsidR="00A1739C" w:rsidRPr="00C30EA8" w14:paraId="47B4FE01" w14:textId="77777777" w:rsidTr="00C30EA8">
        <w:trPr>
          <w:trHeight w:val="283"/>
          <w:jc w:val="center"/>
        </w:trPr>
        <w:tc>
          <w:tcPr>
            <w:tcW w:w="3544" w:type="dxa"/>
          </w:tcPr>
          <w:p w14:paraId="79E85196" w14:textId="77777777" w:rsidR="00A1739C" w:rsidRPr="00C30EA8" w:rsidRDefault="00316040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Komunikacja</w:t>
            </w:r>
          </w:p>
        </w:tc>
        <w:tc>
          <w:tcPr>
            <w:tcW w:w="2835" w:type="dxa"/>
          </w:tcPr>
          <w:p w14:paraId="608EEA17" w14:textId="77777777" w:rsidR="00A1739C" w:rsidRPr="00C30EA8" w:rsidRDefault="00316040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bezpośredni kontakt</w:t>
            </w:r>
          </w:p>
        </w:tc>
        <w:tc>
          <w:tcPr>
            <w:tcW w:w="3005" w:type="dxa"/>
          </w:tcPr>
          <w:p w14:paraId="65B76545" w14:textId="77777777" w:rsidR="00A1739C" w:rsidRPr="00C30EA8" w:rsidRDefault="00316040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sformalizowany system</w:t>
            </w:r>
          </w:p>
        </w:tc>
      </w:tr>
      <w:tr w:rsidR="00A1739C" w:rsidRPr="00C30EA8" w14:paraId="1880907B" w14:textId="77777777" w:rsidTr="00C30EA8">
        <w:trPr>
          <w:trHeight w:val="283"/>
          <w:jc w:val="center"/>
        </w:trPr>
        <w:tc>
          <w:tcPr>
            <w:tcW w:w="3544" w:type="dxa"/>
          </w:tcPr>
          <w:p w14:paraId="05814276" w14:textId="77777777" w:rsidR="00A1739C" w:rsidRPr="00C30EA8" w:rsidRDefault="00A1739C" w:rsidP="004F290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Przekazywanie wskazówek</w:t>
            </w:r>
            <w:r w:rsidR="004F290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i kontrola poleceń</w:t>
            </w:r>
          </w:p>
        </w:tc>
        <w:tc>
          <w:tcPr>
            <w:tcW w:w="2835" w:type="dxa"/>
          </w:tcPr>
          <w:p w14:paraId="4ADF5107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osobowy</w:t>
            </w:r>
            <w:r w:rsidR="004F2900">
              <w:rPr>
                <w:rFonts w:asciiTheme="majorBidi" w:eastAsia="Times New Roman" w:hAnsiTheme="majorBidi" w:cstheme="majorBidi"/>
                <w:sz w:val="20"/>
                <w:szCs w:val="20"/>
              </w:rPr>
              <w:t>,</w:t>
            </w:r>
            <w:r w:rsidR="00316040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krótka, bezpośrednia</w:t>
            </w:r>
          </w:p>
        </w:tc>
        <w:tc>
          <w:tcPr>
            <w:tcW w:w="3005" w:type="dxa"/>
          </w:tcPr>
          <w:p w14:paraId="7434612A" w14:textId="77777777" w:rsidR="00A1739C" w:rsidRPr="00C30EA8" w:rsidRDefault="00A1739C" w:rsidP="004F290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>przekazywani</w:t>
            </w:r>
            <w:r w:rsidR="004F2900"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>e</w:t>
            </w:r>
            <w:r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 wskazówek</w:t>
            </w:r>
            <w:r w:rsidR="004F2900"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 </w:t>
            </w:r>
            <w:r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>i kontrol</w:t>
            </w:r>
            <w:r w:rsidR="004F2900"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>a</w:t>
            </w:r>
            <w:r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 polece</w:t>
            </w:r>
            <w:commentRangeStart w:id="13"/>
            <w:r w:rsidRPr="004F2900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>ń</w:t>
            </w:r>
            <w:commentRangeEnd w:id="13"/>
            <w:r w:rsidR="004F2900">
              <w:rPr>
                <w:rStyle w:val="Odwoaniedokomentarza"/>
                <w:rFonts w:asciiTheme="minorHAnsi" w:hAnsiTheme="minorHAnsi" w:cstheme="minorBidi"/>
              </w:rPr>
              <w:commentReference w:id="13"/>
            </w:r>
          </w:p>
        </w:tc>
      </w:tr>
      <w:tr w:rsidR="00A1739C" w:rsidRPr="00C30EA8" w14:paraId="7DBDD5EB" w14:textId="77777777" w:rsidTr="00C30EA8">
        <w:trPr>
          <w:trHeight w:val="283"/>
          <w:jc w:val="center"/>
        </w:trPr>
        <w:tc>
          <w:tcPr>
            <w:tcW w:w="3544" w:type="dxa"/>
          </w:tcPr>
          <w:p w14:paraId="17337ADB" w14:textId="77777777" w:rsidR="00A1739C" w:rsidRPr="00C30EA8" w:rsidRDefault="00A1739C" w:rsidP="004F290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Delegowanie uprawnień</w:t>
            </w:r>
            <w:r w:rsidR="004F290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kierowniczych</w:t>
            </w:r>
          </w:p>
        </w:tc>
        <w:tc>
          <w:tcPr>
            <w:tcW w:w="2835" w:type="dxa"/>
          </w:tcPr>
          <w:p w14:paraId="2CFCD191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 ograniczonym stopniu</w:t>
            </w:r>
          </w:p>
        </w:tc>
        <w:tc>
          <w:tcPr>
            <w:tcW w:w="3005" w:type="dxa"/>
          </w:tcPr>
          <w:p w14:paraId="7A006F61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 szerokim zakresie</w:t>
            </w:r>
          </w:p>
        </w:tc>
      </w:tr>
      <w:tr w:rsidR="00A1739C" w:rsidRPr="00C30EA8" w14:paraId="3846D6B0" w14:textId="77777777" w:rsidTr="00C30EA8">
        <w:trPr>
          <w:trHeight w:val="283"/>
          <w:jc w:val="center"/>
        </w:trPr>
        <w:tc>
          <w:tcPr>
            <w:tcW w:w="3544" w:type="dxa"/>
          </w:tcPr>
          <w:p w14:paraId="76C497F9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Stopień formalizacji zadań</w:t>
            </w:r>
          </w:p>
        </w:tc>
        <w:tc>
          <w:tcPr>
            <w:tcW w:w="2835" w:type="dxa"/>
          </w:tcPr>
          <w:p w14:paraId="6F07122E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niski</w:t>
            </w:r>
          </w:p>
        </w:tc>
        <w:tc>
          <w:tcPr>
            <w:tcW w:w="3005" w:type="dxa"/>
          </w:tcPr>
          <w:p w14:paraId="7D51701C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wysoki</w:t>
            </w:r>
          </w:p>
        </w:tc>
      </w:tr>
      <w:tr w:rsidR="00A1739C" w:rsidRPr="00C30EA8" w14:paraId="0C90D1CA" w14:textId="77777777" w:rsidTr="00C30EA8">
        <w:trPr>
          <w:trHeight w:val="283"/>
          <w:jc w:val="center"/>
        </w:trPr>
        <w:tc>
          <w:tcPr>
            <w:tcW w:w="3544" w:type="dxa"/>
          </w:tcPr>
          <w:p w14:paraId="10A6E2CD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Elastyczność struktury</w:t>
            </w:r>
            <w:r w:rsidR="00802116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organizacyjnej</w:t>
            </w:r>
          </w:p>
        </w:tc>
        <w:tc>
          <w:tcPr>
            <w:tcW w:w="2835" w:type="dxa"/>
          </w:tcPr>
          <w:p w14:paraId="6D57832C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wysoka</w:t>
            </w:r>
          </w:p>
        </w:tc>
        <w:tc>
          <w:tcPr>
            <w:tcW w:w="3005" w:type="dxa"/>
          </w:tcPr>
          <w:p w14:paraId="515031BC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niska</w:t>
            </w:r>
          </w:p>
        </w:tc>
      </w:tr>
      <w:tr w:rsidR="00A1739C" w:rsidRPr="00C30EA8" w14:paraId="1494B853" w14:textId="77777777" w:rsidTr="00F420D4">
        <w:trPr>
          <w:trHeight w:val="397"/>
          <w:jc w:val="center"/>
        </w:trPr>
        <w:tc>
          <w:tcPr>
            <w:tcW w:w="9384" w:type="dxa"/>
            <w:gridSpan w:val="3"/>
            <w:shd w:val="clear" w:color="auto" w:fill="E2EFD9" w:themeFill="accent6" w:themeFillTint="33"/>
            <w:vAlign w:val="center"/>
          </w:tcPr>
          <w:p w14:paraId="2ACCF9B7" w14:textId="77777777" w:rsidR="00A1739C" w:rsidRPr="00C30EA8" w:rsidRDefault="00316040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Badania i rozwój</w:t>
            </w:r>
          </w:p>
        </w:tc>
      </w:tr>
      <w:tr w:rsidR="00316040" w:rsidRPr="00C30EA8" w14:paraId="7F3D93E1" w14:textId="77777777" w:rsidTr="00C30EA8">
        <w:trPr>
          <w:trHeight w:val="283"/>
          <w:jc w:val="center"/>
        </w:trPr>
        <w:tc>
          <w:tcPr>
            <w:tcW w:w="3544" w:type="dxa"/>
          </w:tcPr>
          <w:p w14:paraId="28700FA3" w14:textId="77777777" w:rsidR="00316040" w:rsidRPr="00C30EA8" w:rsidRDefault="00316040" w:rsidP="0031158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Wyodrębnione działy</w:t>
            </w:r>
            <w:r w:rsidR="00802116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badawczo</w:t>
            </w:r>
            <w:r w:rsidR="0031158F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rozwojowe</w:t>
            </w:r>
          </w:p>
        </w:tc>
        <w:tc>
          <w:tcPr>
            <w:tcW w:w="2835" w:type="dxa"/>
          </w:tcPr>
          <w:p w14:paraId="6E149EA1" w14:textId="77777777" w:rsidR="00316040" w:rsidRPr="00C30EA8" w:rsidRDefault="00316040" w:rsidP="0031158F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brak stałych, wyodrębnionych</w:t>
            </w:r>
            <w:r w:rsidR="0031158F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działów B+R</w:t>
            </w:r>
          </w:p>
        </w:tc>
        <w:tc>
          <w:tcPr>
            <w:tcW w:w="3005" w:type="dxa"/>
          </w:tcPr>
          <w:p w14:paraId="28166C18" w14:textId="77777777" w:rsidR="00316040" w:rsidRPr="00C30EA8" w:rsidRDefault="00316040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stałe działy B+R</w:t>
            </w:r>
          </w:p>
        </w:tc>
      </w:tr>
      <w:tr w:rsidR="00316040" w:rsidRPr="00C30EA8" w14:paraId="792F8ECE" w14:textId="77777777" w:rsidTr="00C30EA8">
        <w:trPr>
          <w:trHeight w:val="283"/>
          <w:jc w:val="center"/>
        </w:trPr>
        <w:tc>
          <w:tcPr>
            <w:tcW w:w="3544" w:type="dxa"/>
          </w:tcPr>
          <w:p w14:paraId="785F23A8" w14:textId="77777777" w:rsidR="00316040" w:rsidRPr="00C30EA8" w:rsidRDefault="00316040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Prowadzenie badań</w:t>
            </w:r>
            <w:r w:rsidR="00802116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naukowych</w:t>
            </w:r>
          </w:p>
        </w:tc>
        <w:tc>
          <w:tcPr>
            <w:tcW w:w="2835" w:type="dxa"/>
          </w:tcPr>
          <w:p w14:paraId="74E7ED39" w14:textId="77777777" w:rsidR="00316040" w:rsidRPr="00C30EA8" w:rsidRDefault="00316040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krótkoterminowe, oparte</w:t>
            </w:r>
            <w:r w:rsidR="00A92BE4"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często</w:t>
            </w: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na intuicji,</w:t>
            </w:r>
            <w:r w:rsidR="00A92BE4"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brak badań podstawowych</w:t>
            </w:r>
          </w:p>
        </w:tc>
        <w:tc>
          <w:tcPr>
            <w:tcW w:w="3005" w:type="dxa"/>
          </w:tcPr>
          <w:p w14:paraId="00849407" w14:textId="77777777" w:rsidR="00316040" w:rsidRPr="00C30EA8" w:rsidRDefault="00A92BE4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długoterminowe, oparte na ściśle określonej strategii, badania podstawowe w szerokim zakresie</w:t>
            </w:r>
          </w:p>
        </w:tc>
      </w:tr>
      <w:tr w:rsidR="00A1739C" w:rsidRPr="00C30EA8" w14:paraId="30F18198" w14:textId="77777777" w:rsidTr="00F420D4">
        <w:trPr>
          <w:trHeight w:val="397"/>
          <w:jc w:val="center"/>
        </w:trPr>
        <w:tc>
          <w:tcPr>
            <w:tcW w:w="9384" w:type="dxa"/>
            <w:gridSpan w:val="3"/>
            <w:shd w:val="clear" w:color="auto" w:fill="E2EFD9" w:themeFill="accent6" w:themeFillTint="33"/>
            <w:vAlign w:val="center"/>
          </w:tcPr>
          <w:p w14:paraId="308672DE" w14:textId="77777777" w:rsidR="00A1739C" w:rsidRPr="00C30EA8" w:rsidRDefault="00A1739C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Produkcja</w:t>
            </w:r>
          </w:p>
        </w:tc>
      </w:tr>
      <w:tr w:rsidR="00A1739C" w:rsidRPr="00C30EA8" w14:paraId="67C1A1CD" w14:textId="77777777" w:rsidTr="00F420D4">
        <w:trPr>
          <w:trHeight w:val="283"/>
          <w:jc w:val="center"/>
        </w:trPr>
        <w:tc>
          <w:tcPr>
            <w:tcW w:w="3544" w:type="dxa"/>
            <w:vAlign w:val="center"/>
          </w:tcPr>
          <w:p w14:paraId="3C0580FB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Rodzaj produkcji</w:t>
            </w:r>
          </w:p>
        </w:tc>
        <w:tc>
          <w:tcPr>
            <w:tcW w:w="2835" w:type="dxa"/>
            <w:vAlign w:val="center"/>
          </w:tcPr>
          <w:p w14:paraId="3A31F214" w14:textId="77777777" w:rsidR="00A1739C" w:rsidRPr="00C30EA8" w:rsidRDefault="00DD5B01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pracochłonna</w:t>
            </w:r>
          </w:p>
        </w:tc>
        <w:tc>
          <w:tcPr>
            <w:tcW w:w="3005" w:type="dxa"/>
            <w:vAlign w:val="center"/>
          </w:tcPr>
          <w:p w14:paraId="2920BB64" w14:textId="77777777" w:rsidR="00A1739C" w:rsidRPr="00C30EA8" w:rsidRDefault="00DD5B01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kapitałochłonna</w:t>
            </w:r>
          </w:p>
        </w:tc>
      </w:tr>
      <w:tr w:rsidR="00A1739C" w:rsidRPr="00C30EA8" w14:paraId="562D7DA3" w14:textId="77777777" w:rsidTr="00F420D4">
        <w:trPr>
          <w:trHeight w:val="283"/>
          <w:jc w:val="center"/>
        </w:trPr>
        <w:tc>
          <w:tcPr>
            <w:tcW w:w="3544" w:type="dxa"/>
            <w:vAlign w:val="center"/>
          </w:tcPr>
          <w:p w14:paraId="0A691157" w14:textId="77777777" w:rsidR="00A1739C" w:rsidRPr="00C30EA8" w:rsidRDefault="00A1739C" w:rsidP="004F290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Rodzaj stosowanych</w:t>
            </w:r>
            <w:r w:rsidR="004F290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materiałów i</w:t>
            </w:r>
            <w:r w:rsidR="004F2900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urządzeń</w:t>
            </w:r>
          </w:p>
        </w:tc>
        <w:tc>
          <w:tcPr>
            <w:tcW w:w="2835" w:type="dxa"/>
            <w:vAlign w:val="center"/>
          </w:tcPr>
          <w:p w14:paraId="7BCADE3D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uniwersalne</w:t>
            </w:r>
          </w:p>
        </w:tc>
        <w:tc>
          <w:tcPr>
            <w:tcW w:w="3005" w:type="dxa"/>
            <w:vAlign w:val="center"/>
          </w:tcPr>
          <w:p w14:paraId="30BCCDBC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specjalistyczne</w:t>
            </w:r>
          </w:p>
        </w:tc>
      </w:tr>
      <w:tr w:rsidR="00A1739C" w:rsidRPr="00C30EA8" w14:paraId="02EF5BE6" w14:textId="77777777" w:rsidTr="00F420D4">
        <w:trPr>
          <w:trHeight w:val="283"/>
          <w:jc w:val="center"/>
        </w:trPr>
        <w:tc>
          <w:tcPr>
            <w:tcW w:w="3544" w:type="dxa"/>
            <w:vAlign w:val="center"/>
          </w:tcPr>
          <w:p w14:paraId="2A39B5FA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Możliwość obniżki kosztów</w:t>
            </w:r>
            <w:r w:rsidR="00802116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wraz ze wzrostem</w:t>
            </w:r>
            <w:r w:rsidR="00DD5B01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wielkości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produkcji</w:t>
            </w:r>
            <w:r w:rsidR="00802116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(korzyści skali)</w:t>
            </w:r>
          </w:p>
        </w:tc>
        <w:tc>
          <w:tcPr>
            <w:tcW w:w="2835" w:type="dxa"/>
            <w:vAlign w:val="center"/>
          </w:tcPr>
          <w:p w14:paraId="0306F08C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niewielka</w:t>
            </w:r>
          </w:p>
        </w:tc>
        <w:tc>
          <w:tcPr>
            <w:tcW w:w="3005" w:type="dxa"/>
            <w:vAlign w:val="center"/>
          </w:tcPr>
          <w:p w14:paraId="3C46CB3B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wysoka</w:t>
            </w:r>
          </w:p>
        </w:tc>
      </w:tr>
      <w:tr w:rsidR="00A1739C" w:rsidRPr="00C30EA8" w14:paraId="649357DF" w14:textId="77777777" w:rsidTr="00F420D4">
        <w:trPr>
          <w:trHeight w:val="397"/>
          <w:jc w:val="center"/>
        </w:trPr>
        <w:tc>
          <w:tcPr>
            <w:tcW w:w="9384" w:type="dxa"/>
            <w:gridSpan w:val="3"/>
            <w:shd w:val="clear" w:color="auto" w:fill="E2EFD9" w:themeFill="accent6" w:themeFillTint="33"/>
            <w:vAlign w:val="center"/>
          </w:tcPr>
          <w:p w14:paraId="33A53948" w14:textId="77777777" w:rsidR="00A1739C" w:rsidRPr="00C30EA8" w:rsidRDefault="00DD5B01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Rynek zbytu i zaopatrzenie</w:t>
            </w:r>
          </w:p>
        </w:tc>
      </w:tr>
      <w:tr w:rsidR="00A1739C" w:rsidRPr="00C30EA8" w14:paraId="1DE61F99" w14:textId="77777777" w:rsidTr="00C30EA8">
        <w:trPr>
          <w:trHeight w:val="283"/>
          <w:jc w:val="center"/>
        </w:trPr>
        <w:tc>
          <w:tcPr>
            <w:tcW w:w="3544" w:type="dxa"/>
          </w:tcPr>
          <w:p w14:paraId="039EF941" w14:textId="77777777" w:rsidR="00A1739C" w:rsidRPr="00C30EA8" w:rsidRDefault="00802116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Rynek zbytu</w:t>
            </w:r>
          </w:p>
        </w:tc>
        <w:tc>
          <w:tcPr>
            <w:tcW w:w="2835" w:type="dxa"/>
          </w:tcPr>
          <w:p w14:paraId="04CCF408" w14:textId="77777777" w:rsidR="00A1739C" w:rsidRPr="00C30EA8" w:rsidRDefault="00802116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nastawiony na indywidualne potrzeby klientów</w:t>
            </w:r>
          </w:p>
        </w:tc>
        <w:tc>
          <w:tcPr>
            <w:tcW w:w="3005" w:type="dxa"/>
          </w:tcPr>
          <w:p w14:paraId="45BA79F9" w14:textId="77777777" w:rsidR="00A1739C" w:rsidRPr="00C30EA8" w:rsidRDefault="00802116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nastawiony na masowe potrzeby</w:t>
            </w:r>
          </w:p>
        </w:tc>
      </w:tr>
      <w:tr w:rsidR="00802116" w:rsidRPr="00C30EA8" w14:paraId="69CECD38" w14:textId="77777777" w:rsidTr="00C30EA8">
        <w:trPr>
          <w:trHeight w:val="283"/>
          <w:jc w:val="center"/>
        </w:trPr>
        <w:tc>
          <w:tcPr>
            <w:tcW w:w="3544" w:type="dxa"/>
          </w:tcPr>
          <w:p w14:paraId="2056F7C4" w14:textId="77777777" w:rsidR="00802116" w:rsidRPr="00C30EA8" w:rsidRDefault="00802116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Pozycja na rynku zbytu</w:t>
            </w:r>
          </w:p>
        </w:tc>
        <w:tc>
          <w:tcPr>
            <w:tcW w:w="2835" w:type="dxa"/>
          </w:tcPr>
          <w:p w14:paraId="436BE31C" w14:textId="77777777" w:rsidR="00802116" w:rsidRPr="00C30EA8" w:rsidRDefault="00802116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niejednolita</w:t>
            </w:r>
          </w:p>
        </w:tc>
        <w:tc>
          <w:tcPr>
            <w:tcW w:w="3005" w:type="dxa"/>
          </w:tcPr>
          <w:p w14:paraId="1CF478E6" w14:textId="77777777" w:rsidR="00802116" w:rsidRPr="00C30EA8" w:rsidRDefault="00802116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dobra</w:t>
            </w:r>
          </w:p>
        </w:tc>
      </w:tr>
      <w:tr w:rsidR="00DD5B01" w:rsidRPr="00C30EA8" w14:paraId="5D0C2A69" w14:textId="77777777" w:rsidTr="00C30EA8">
        <w:trPr>
          <w:trHeight w:val="283"/>
          <w:jc w:val="center"/>
        </w:trPr>
        <w:tc>
          <w:tcPr>
            <w:tcW w:w="3544" w:type="dxa"/>
          </w:tcPr>
          <w:p w14:paraId="3DA3C9FE" w14:textId="77777777" w:rsidR="00DD5B01" w:rsidRPr="00C30EA8" w:rsidRDefault="00DD5B01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Pozycja na rynku</w:t>
            </w:r>
            <w:r w:rsidR="00802116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zaopatrzeniowym</w:t>
            </w:r>
          </w:p>
        </w:tc>
        <w:tc>
          <w:tcPr>
            <w:tcW w:w="2835" w:type="dxa"/>
          </w:tcPr>
          <w:p w14:paraId="4F88D749" w14:textId="77777777" w:rsidR="00DD5B01" w:rsidRPr="00C30EA8" w:rsidRDefault="00DD5B01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słaba</w:t>
            </w:r>
          </w:p>
        </w:tc>
        <w:tc>
          <w:tcPr>
            <w:tcW w:w="3005" w:type="dxa"/>
          </w:tcPr>
          <w:p w14:paraId="4FB7E655" w14:textId="77777777" w:rsidR="00DD5B01" w:rsidRPr="00C30EA8" w:rsidRDefault="00DD5B01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silna</w:t>
            </w:r>
          </w:p>
        </w:tc>
      </w:tr>
      <w:tr w:rsidR="00A1739C" w:rsidRPr="00C30EA8" w14:paraId="15A8A909" w14:textId="77777777" w:rsidTr="00F420D4">
        <w:trPr>
          <w:trHeight w:val="397"/>
          <w:jc w:val="center"/>
        </w:trPr>
        <w:tc>
          <w:tcPr>
            <w:tcW w:w="9384" w:type="dxa"/>
            <w:gridSpan w:val="3"/>
            <w:shd w:val="clear" w:color="auto" w:fill="E2EFD9" w:themeFill="accent6" w:themeFillTint="33"/>
            <w:vAlign w:val="center"/>
          </w:tcPr>
          <w:p w14:paraId="36C3EEB0" w14:textId="77777777" w:rsidR="00A1739C" w:rsidRPr="00C30EA8" w:rsidRDefault="00A1739C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Finanse</w:t>
            </w:r>
          </w:p>
        </w:tc>
      </w:tr>
      <w:tr w:rsidR="00A1739C" w:rsidRPr="00C30EA8" w14:paraId="5D9940F4" w14:textId="77777777" w:rsidTr="00C30EA8">
        <w:trPr>
          <w:trHeight w:val="283"/>
          <w:jc w:val="center"/>
        </w:trPr>
        <w:tc>
          <w:tcPr>
            <w:tcW w:w="3544" w:type="dxa"/>
          </w:tcPr>
          <w:p w14:paraId="0269829C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Własność kapitału</w:t>
            </w:r>
          </w:p>
        </w:tc>
        <w:tc>
          <w:tcPr>
            <w:tcW w:w="2835" w:type="dxa"/>
          </w:tcPr>
          <w:p w14:paraId="24C440F6" w14:textId="77777777" w:rsidR="00A1739C" w:rsidRPr="00C30EA8" w:rsidRDefault="00A1739C" w:rsidP="004F2900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w posiadaniu rodziny albo</w:t>
            </w:r>
            <w:r w:rsidR="004F2900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wąskiego grona osób</w:t>
            </w:r>
          </w:p>
        </w:tc>
        <w:tc>
          <w:tcPr>
            <w:tcW w:w="3005" w:type="dxa"/>
          </w:tcPr>
          <w:p w14:paraId="17FCF03E" w14:textId="77777777" w:rsidR="00A1739C" w:rsidRPr="00C30EA8" w:rsidRDefault="00A1739C" w:rsidP="004F290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przy współudziale rynku</w:t>
            </w:r>
            <w:r w:rsidR="004F290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kapitałowego</w:t>
            </w:r>
          </w:p>
        </w:tc>
      </w:tr>
      <w:tr w:rsidR="00802116" w:rsidRPr="00C30EA8" w14:paraId="78D9B50D" w14:textId="77777777" w:rsidTr="00C30EA8">
        <w:trPr>
          <w:trHeight w:val="283"/>
          <w:jc w:val="center"/>
        </w:trPr>
        <w:tc>
          <w:tcPr>
            <w:tcW w:w="3544" w:type="dxa"/>
          </w:tcPr>
          <w:p w14:paraId="5B5DC6F3" w14:textId="77777777" w:rsidR="00802116" w:rsidRPr="00C30EA8" w:rsidRDefault="00802116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Struktura kapitału</w:t>
            </w:r>
          </w:p>
        </w:tc>
        <w:tc>
          <w:tcPr>
            <w:tcW w:w="2835" w:type="dxa"/>
          </w:tcPr>
          <w:p w14:paraId="37A65136" w14:textId="77777777" w:rsidR="00802116" w:rsidRPr="00C30EA8" w:rsidRDefault="00802116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własny</w:t>
            </w:r>
          </w:p>
        </w:tc>
        <w:tc>
          <w:tcPr>
            <w:tcW w:w="3005" w:type="dxa"/>
          </w:tcPr>
          <w:p w14:paraId="028664E7" w14:textId="77777777" w:rsidR="00802116" w:rsidRPr="00C30EA8" w:rsidRDefault="00802116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obcy</w:t>
            </w:r>
          </w:p>
        </w:tc>
      </w:tr>
      <w:tr w:rsidR="00A1739C" w:rsidRPr="00C30EA8" w14:paraId="5A70C9B5" w14:textId="77777777" w:rsidTr="00C30EA8">
        <w:trPr>
          <w:trHeight w:val="283"/>
          <w:jc w:val="center"/>
        </w:trPr>
        <w:tc>
          <w:tcPr>
            <w:tcW w:w="3544" w:type="dxa"/>
          </w:tcPr>
          <w:p w14:paraId="5303AA56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Dostęp do rynku kapitałowego</w:t>
            </w:r>
          </w:p>
        </w:tc>
        <w:tc>
          <w:tcPr>
            <w:tcW w:w="2835" w:type="dxa"/>
          </w:tcPr>
          <w:p w14:paraId="4EAA8453" w14:textId="77777777" w:rsidR="00A1739C" w:rsidRPr="00C30EA8" w:rsidRDefault="00802116" w:rsidP="00C30EA8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o</w:t>
            </w:r>
            <w:r w:rsidR="00A1739C"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graniczone</w:t>
            </w: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możliwości korzystania z rynku kapitałowego, szczególnie w przypadku mikro i młodych przedsiębiorstw</w:t>
            </w:r>
          </w:p>
        </w:tc>
        <w:tc>
          <w:tcPr>
            <w:tcW w:w="3005" w:type="dxa"/>
          </w:tcPr>
          <w:p w14:paraId="7EA3513F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swobodny, duże możliwości finansowe</w:t>
            </w:r>
            <w:r w:rsidR="00802116"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wynikające z korzystania z wielu instrumentów rynku kapitałowego</w:t>
            </w:r>
          </w:p>
        </w:tc>
      </w:tr>
      <w:tr w:rsidR="00A1739C" w:rsidRPr="00C30EA8" w14:paraId="27C5458B" w14:textId="77777777" w:rsidTr="00F420D4">
        <w:trPr>
          <w:trHeight w:val="397"/>
          <w:jc w:val="center"/>
        </w:trPr>
        <w:tc>
          <w:tcPr>
            <w:tcW w:w="9384" w:type="dxa"/>
            <w:gridSpan w:val="3"/>
            <w:shd w:val="clear" w:color="auto" w:fill="E2EFD9" w:themeFill="accent6" w:themeFillTint="33"/>
            <w:vAlign w:val="center"/>
          </w:tcPr>
          <w:p w14:paraId="33F70D48" w14:textId="77777777" w:rsidR="00A1739C" w:rsidRPr="00C30EA8" w:rsidRDefault="00A1739C" w:rsidP="00F976C8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Kadry</w:t>
            </w:r>
          </w:p>
        </w:tc>
      </w:tr>
      <w:tr w:rsidR="00A1739C" w:rsidRPr="00C30EA8" w14:paraId="6D988162" w14:textId="77777777" w:rsidTr="00C30EA8">
        <w:trPr>
          <w:trHeight w:val="283"/>
          <w:jc w:val="center"/>
        </w:trPr>
        <w:tc>
          <w:tcPr>
            <w:tcW w:w="3544" w:type="dxa"/>
          </w:tcPr>
          <w:p w14:paraId="5609BCC9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Liczba zatrudnionych</w:t>
            </w:r>
          </w:p>
        </w:tc>
        <w:tc>
          <w:tcPr>
            <w:tcW w:w="2835" w:type="dxa"/>
          </w:tcPr>
          <w:p w14:paraId="4E9C5C4F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niewielka</w:t>
            </w:r>
          </w:p>
        </w:tc>
        <w:tc>
          <w:tcPr>
            <w:tcW w:w="3005" w:type="dxa"/>
          </w:tcPr>
          <w:p w14:paraId="5F8E351D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wysoka</w:t>
            </w:r>
          </w:p>
        </w:tc>
      </w:tr>
      <w:tr w:rsidR="00A1739C" w:rsidRPr="00C30EA8" w14:paraId="51F9DBF7" w14:textId="77777777" w:rsidTr="00C30EA8">
        <w:trPr>
          <w:trHeight w:val="283"/>
          <w:jc w:val="center"/>
        </w:trPr>
        <w:tc>
          <w:tcPr>
            <w:tcW w:w="3544" w:type="dxa"/>
          </w:tcPr>
          <w:p w14:paraId="0EA8835E" w14:textId="77777777" w:rsidR="00A1739C" w:rsidRPr="00C30EA8" w:rsidRDefault="00A1739C" w:rsidP="0031158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Kontakty między</w:t>
            </w:r>
            <w:r w:rsidR="0031158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pracownikami</w:t>
            </w:r>
          </w:p>
        </w:tc>
        <w:tc>
          <w:tcPr>
            <w:tcW w:w="2835" w:type="dxa"/>
          </w:tcPr>
          <w:p w14:paraId="71C45CE0" w14:textId="77777777" w:rsidR="00A1739C" w:rsidRPr="00C30EA8" w:rsidRDefault="00A1739C" w:rsidP="004F290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wyraźne między wszystkimi</w:t>
            </w:r>
            <w:r w:rsidR="004F290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pracownikami</w:t>
            </w:r>
          </w:p>
        </w:tc>
        <w:tc>
          <w:tcPr>
            <w:tcW w:w="3005" w:type="dxa"/>
          </w:tcPr>
          <w:p w14:paraId="152BF244" w14:textId="77777777" w:rsidR="00A1739C" w:rsidRPr="00C30EA8" w:rsidRDefault="00A1739C" w:rsidP="00C30EA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30EA8">
              <w:rPr>
                <w:rFonts w:asciiTheme="majorBidi" w:eastAsia="Times New Roman" w:hAnsiTheme="majorBidi" w:cstheme="majorBidi"/>
                <w:sz w:val="20"/>
                <w:szCs w:val="20"/>
              </w:rPr>
              <w:t>tylko w zespołach roboczych</w:t>
            </w:r>
          </w:p>
        </w:tc>
      </w:tr>
    </w:tbl>
    <w:p w14:paraId="79787495" w14:textId="77777777" w:rsidR="0082645B" w:rsidRPr="009E38A1" w:rsidRDefault="0082645B" w:rsidP="00936054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CD0CBF">
        <w:rPr>
          <w:rFonts w:ascii="Times New Roman" w:eastAsia="Times New Roman" w:hAnsi="Times New Roman" w:cs="Times New Roman"/>
          <w:sz w:val="20"/>
          <w:szCs w:val="20"/>
        </w:rPr>
        <w:t> Kateg</w:t>
      </w:r>
      <w:r w:rsidR="00CD0CBF" w:rsidRPr="009E38A1">
        <w:rPr>
          <w:rFonts w:ascii="Times New Roman" w:eastAsia="Times New Roman" w:hAnsi="Times New Roman" w:cs="Times New Roman"/>
          <w:sz w:val="20"/>
          <w:szCs w:val="20"/>
        </w:rPr>
        <w:t xml:space="preserve">oria 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„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>średnie przedsiębiorstwa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 została uwzględniona zarówno w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 xml:space="preserve">śród 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mikro i małych przedsiębiorstw, jak 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 dużych p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rzedsiębiorstw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,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 xml:space="preserve"> ze względu na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znacz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n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ą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(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wynikając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ą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 xml:space="preserve"> z ustawy</w:t>
      </w:r>
      <w:r w:rsidR="0031158F" w:rsidRPr="009E38A1">
        <w:rPr>
          <w:rFonts w:ascii="Times New Roman" w:eastAsia="Times New Roman" w:hAnsi="Times New Roman" w:cs="Times New Roman"/>
          <w:sz w:val="20"/>
          <w:szCs w:val="20"/>
        </w:rPr>
        <w:t>)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>rozpiętość liczby osób zatrudnionych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 xml:space="preserve"> (50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249)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w tych podmiotach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. M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oże to skutkować trudnością w jednoznacznym przypisaniu</w:t>
      </w:r>
      <w:r w:rsidR="008F24B1" w:rsidRPr="009E3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 xml:space="preserve">cech jakościowych właściwych tylko 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 xml:space="preserve">dla 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mikro i mały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przedsiębiorstw.</w:t>
      </w:r>
    </w:p>
    <w:p w14:paraId="1D1D80E0" w14:textId="77777777" w:rsidR="00A1739C" w:rsidRPr="009E38A1" w:rsidRDefault="00A1739C" w:rsidP="00A12016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8A1">
        <w:rPr>
          <w:rFonts w:ascii="Times New Roman" w:eastAsia="Times New Roman" w:hAnsi="Times New Roman" w:cs="Times New Roman"/>
          <w:sz w:val="20"/>
          <w:szCs w:val="20"/>
        </w:rPr>
        <w:t>Źródło: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 xml:space="preserve"> opracowanie własne na podstawie: Poznańska, Schulte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-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Zurhausen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1994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]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, s. 26</w:t>
      </w:r>
      <w:r w:rsidR="00A12016" w:rsidRPr="009E38A1">
        <w:rPr>
          <w:rFonts w:ascii="Times New Roman" w:eastAsia="Times New Roman" w:hAnsi="Times New Roman" w:cs="Times New Roman"/>
          <w:sz w:val="20"/>
          <w:szCs w:val="20"/>
        </w:rPr>
        <w:t>;</w:t>
      </w:r>
      <w:r w:rsidR="008F24B1" w:rsidRPr="009E3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Lachiewicz, Matejun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>2012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]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, s. 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30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7926CC" w:rsidRPr="009E38A1">
        <w:rPr>
          <w:rFonts w:ascii="Times New Roman" w:eastAsia="Times New Roman" w:hAnsi="Times New Roman" w:cs="Times New Roman"/>
          <w:sz w:val="20"/>
          <w:szCs w:val="20"/>
        </w:rPr>
        <w:t>32</w:t>
      </w:r>
      <w:r w:rsidR="00A12016" w:rsidRPr="009E38A1">
        <w:rPr>
          <w:rFonts w:ascii="Times New Roman" w:eastAsia="Times New Roman" w:hAnsi="Times New Roman" w:cs="Times New Roman"/>
          <w:sz w:val="20"/>
          <w:szCs w:val="20"/>
        </w:rPr>
        <w:t>;</w:t>
      </w:r>
      <w:r w:rsidR="004A6F17" w:rsidRPr="009E38A1">
        <w:rPr>
          <w:rFonts w:ascii="Times New Roman" w:eastAsia="Times New Roman" w:hAnsi="Times New Roman" w:cs="Times New Roman"/>
          <w:sz w:val="20"/>
          <w:szCs w:val="20"/>
        </w:rPr>
        <w:t xml:space="preserve"> Skowronek-Mielczarek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="004A6F17" w:rsidRPr="009E38A1">
        <w:rPr>
          <w:rFonts w:ascii="Times New Roman" w:eastAsia="Times New Roman" w:hAnsi="Times New Roman" w:cs="Times New Roman"/>
          <w:sz w:val="20"/>
          <w:szCs w:val="20"/>
        </w:rPr>
        <w:t>2013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]</w:t>
      </w:r>
      <w:r w:rsidR="004A6F17" w:rsidRPr="009E38A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 w:rsidR="004A6F17" w:rsidRPr="009E38A1">
        <w:rPr>
          <w:rFonts w:ascii="Times New Roman" w:eastAsia="Times New Roman" w:hAnsi="Times New Roman" w:cs="Times New Roman"/>
          <w:sz w:val="20"/>
          <w:szCs w:val="20"/>
        </w:rPr>
        <w:t>48</w:t>
      </w:r>
      <w:r w:rsidR="00936054" w:rsidRPr="009E38A1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4A6F17" w:rsidRPr="009E38A1">
        <w:rPr>
          <w:rFonts w:ascii="Times New Roman" w:eastAsia="Times New Roman" w:hAnsi="Times New Roman" w:cs="Times New Roman"/>
          <w:sz w:val="20"/>
          <w:szCs w:val="20"/>
        </w:rPr>
        <w:t>50.</w:t>
      </w:r>
    </w:p>
    <w:p w14:paraId="0FE5D7E3" w14:textId="77777777" w:rsidR="006C1B54" w:rsidRPr="009E38A1" w:rsidRDefault="006C1B54" w:rsidP="00A1739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97D004" w14:textId="77777777" w:rsidR="00A1739C" w:rsidRPr="009E38A1" w:rsidRDefault="00DF26B7" w:rsidP="003C43A8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Inny zestaw </w:t>
      </w:r>
      <w:r w:rsidRPr="009E38A1">
        <w:rPr>
          <w:rFonts w:ascii="Times New Roman" w:hAnsi="Times New Roman" w:cs="Times New Roman"/>
          <w:sz w:val="24"/>
          <w:szCs w:val="24"/>
        </w:rPr>
        <w:t>charakterystyk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małych i średnich przedsiębiorstw zaproponował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K. Safin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, który</w:t>
      </w:r>
      <w:r w:rsidR="008F24B1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wyróżnił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najważniejszych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cech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tych podmiotów [</w:t>
      </w:r>
      <w:commentRangeStart w:id="14"/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Safin 2012</w:t>
      </w:r>
      <w:commentRangeEnd w:id="14"/>
      <w:r w:rsidR="00595DFE" w:rsidRPr="009E38A1">
        <w:rPr>
          <w:rStyle w:val="Odwoaniedokomentarza"/>
        </w:rPr>
        <w:commentReference w:id="14"/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, s. 58</w:t>
      </w:r>
      <w:r w:rsidR="003C43A8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62]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E141E43" w14:textId="77777777" w:rsidR="00925CAF" w:rsidRDefault="00A1739C" w:rsidP="00925CAF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Przedsiębiorstwo jest </w:t>
      </w:r>
      <w:r w:rsidR="00754752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zdominowane przez osobowość przedsiębiorcy</w:t>
      </w:r>
      <w:r w:rsidR="00754752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, który pełni często dwie role: właściciela i kierownika (zarządzające</w:t>
      </w:r>
      <w:r w:rsidR="00925CA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go),</w:t>
      </w:r>
      <w:r w:rsidR="008F24B1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CA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co jest skutkiem s</w:t>
      </w:r>
      <w:r w:rsidR="00925CAF">
        <w:rPr>
          <w:rFonts w:ascii="Times New Roman" w:hAnsi="Times New Roman" w:cs="Times New Roman"/>
          <w:color w:val="000000" w:themeColor="text1"/>
          <w:sz w:val="24"/>
          <w:szCs w:val="24"/>
        </w:rPr>
        <w:t>amodzielności ekonomicznej i prawnej.</w:t>
      </w:r>
    </w:p>
    <w:p w14:paraId="64D9F76F" w14:textId="77777777" w:rsidR="00A1739C" w:rsidRPr="009E38A1" w:rsidRDefault="00925CAF" w:rsidP="00C40986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Przedsiębiorstwo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40986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sieć </w:t>
      </w: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osobistych 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kontaktów z potencjalnymi klientami</w:t>
      </w:r>
      <w:r w:rsidR="00C4098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ażna jest tutaj otwartość przedsiębiorcy na budowanie relacji współdziałania z odbiorcami i dostawc</w:t>
      </w:r>
      <w:r w:rsidR="0087416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ami, co wymusza bezpośredni kontakt </w:t>
      </w:r>
      <w:r w:rsidR="00C4098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87416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daje możliwość monitorowania sytuacji na rynku.</w:t>
      </w:r>
    </w:p>
    <w:p w14:paraId="18F64A59" w14:textId="77777777" w:rsidR="0087416F" w:rsidRPr="009E38A1" w:rsidRDefault="0087416F" w:rsidP="00B45CBA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Przedsiębiorstwo świadczy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usługi zgodnie z preferencjami klientów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dostosowanie się do indywidualnego klie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 </w:t>
      </w:r>
      <w:r w:rsidR="00B45CBA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stanowi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spos</w:t>
      </w:r>
      <w:r w:rsidR="00B45CBA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ób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wyróżnienie się podmiotu na rynku. P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rzedsiębior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skupia się nie na produkcji dla klienta masowego, lecz na niszy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rynkowej</w:t>
      </w:r>
      <w:r w:rsidR="00C56BC5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zasp</w:t>
      </w:r>
      <w:r w:rsidR="00C56BC5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kajając potrzeby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klientów </w:t>
      </w:r>
      <w:r w:rsidR="00C56BC5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oferując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niejednokrotnie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jednostkowe produkty.</w:t>
      </w:r>
    </w:p>
    <w:p w14:paraId="3B8EF6D3" w14:textId="77777777" w:rsidR="008B306F" w:rsidRPr="009E38A1" w:rsidRDefault="0087416F" w:rsidP="008D1427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Niesformalizowana s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truktura organizacyjna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2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charakterystyczna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szczególnie w przypadku wczesnej fazy rozwoju przedsiębiorstwa. Struktura organizacyjna </w:t>
      </w:r>
      <w:r w:rsidR="008B306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małych i średnich przedsiębiorstw </w:t>
      </w:r>
      <w:r w:rsidR="008D142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bywa często</w:t>
      </w:r>
      <w:r w:rsidR="008B306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określana jako prosta promienista</w:t>
      </w:r>
      <w:r w:rsidR="008D142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B306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główn</w:t>
      </w:r>
      <w:r w:rsidR="008D142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8B306F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rolą właściciela jako centrum decyzyjnego. Takie rozwiązanie organizacyjne zapewnia bezpośrednią i szybką komunikację, skraca drogę przepływu informacji. W miarę wzrostu przedsiębiorstwa struktury przybierają kształt bardziej sformalizowany.</w:t>
      </w:r>
      <w:r w:rsidR="008F24B1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9FC2DB" w14:textId="77777777" w:rsidR="00FC4358" w:rsidRPr="009E38A1" w:rsidRDefault="00FC4358" w:rsidP="008D1427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Ścisłe i niesformalizowane kontakty 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pomiędzy szczeblem kierowniczym a pracownikami</w:t>
      </w:r>
      <w:r w:rsidR="00781134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sektorze małych i średnich przedsiębiorstw kontakt</w:t>
      </w:r>
      <w:r w:rsidR="008D142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sformalizowany.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2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Występują k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ontakty wielostronne, częste, niesformalizowane i zwykle bezpośrednie – określane jako paternalistyczne.</w:t>
      </w:r>
    </w:p>
    <w:p w14:paraId="6A035354" w14:textId="77777777" w:rsidR="00876044" w:rsidRPr="009E38A1" w:rsidRDefault="00FC4358" w:rsidP="008812F4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Elastyczność w działaniu –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19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szybka reakcja na zmiany otoczenia. Jest </w:t>
      </w:r>
      <w:r w:rsidR="0026719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ona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wynikiem elastycznej struktury organizacyjnej, potencjału kadrowego i technologicznego, co pozwala na wychwycenie nawet słabych sygnałów płynących z rynku, szybsze rozpoznanie i </w:t>
      </w:r>
      <w:r w:rsidR="00697DA9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natychmiastowe podjęcie działań.</w:t>
      </w:r>
      <w:r w:rsidR="008F24B1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A09C74" w14:textId="77777777" w:rsidR="00697DA9" w:rsidRPr="009E38A1" w:rsidRDefault="00697DA9" w:rsidP="00B62B8D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Odrębny typ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gospodarki finansowej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podstawą finansowania nowo powstałego </w:t>
      </w:r>
      <w:r w:rsidR="0026719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rozwoju już istniejącego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przedsiębiorstwa są środki pochodzące od właściciela</w:t>
      </w:r>
      <w:r w:rsidR="0026719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m.in.</w:t>
      </w:r>
      <w:r w:rsidR="0026719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własne oszczędności, kwoty odziedziczone bądź pożyczki od rodziny </w:t>
      </w:r>
      <w:r w:rsidR="00F1420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czy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znajomych.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Taka sytuacja powoduje z jednej strony niechęć właściciela do finansowania zewnętrznego, a z drugiej </w:t>
      </w:r>
      <w:r w:rsidR="00B62B8D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nieprzychylność instytucji do współpracy z małymi, nowo</w:t>
      </w:r>
      <w:r w:rsidR="00AA2BB6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powstałymi przedsiębiorstwami.</w:t>
      </w:r>
    </w:p>
    <w:p w14:paraId="589EC6EF" w14:textId="77777777" w:rsidR="006905DB" w:rsidRPr="009E38A1" w:rsidRDefault="006905DB" w:rsidP="006905DB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Mały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udział w rynku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udział małych i średnich przedsiębiorstw w sprzedaży, liczbie obsługiwanych klientów najczęściej jest niewielki. Podmioty te działają głównie na rynku lokalnym bądź regionalnych, rzadziej na rynkach krajowym i międzynarodowym.</w:t>
      </w:r>
    </w:p>
    <w:p w14:paraId="5E42B2E3" w14:textId="77777777" w:rsidR="006905DB" w:rsidRPr="009E38A1" w:rsidRDefault="006905DB" w:rsidP="00B60D4C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Samodzielność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ekonomiczna i prawna</w:t>
      </w: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małe i średnie</w:t>
      </w:r>
      <w:r w:rsidR="008F24B1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przedsiębiorstwa to głównie jednostki, których działalność op</w:t>
      </w:r>
      <w:r w:rsidR="001B505E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iera się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prywatnej własności i osobistej pracy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właściciela i jego rodziny.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Przedsiębiorca posiada tzw. suwerenność decyzyjną, czyli może podejmować </w:t>
      </w:r>
      <w:r w:rsidR="001B505E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istotne</w:t>
      </w:r>
      <w:r w:rsidR="00B60D4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decyzje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dotyczące istnienia</w:t>
      </w:r>
      <w:r w:rsidR="00B60D4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funkcjonowania przedsiębiorstwa na rynku. Samodzielność oznacza pełnienie funkcji kierowniczych oraz r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ealizację </w:t>
      </w:r>
      <w:r w:rsidR="00A1739C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własnych pomysłów w przedsiębiorstwie.</w:t>
      </w:r>
    </w:p>
    <w:p w14:paraId="3FD5962A" w14:textId="77777777" w:rsidR="002E75AC" w:rsidRPr="009E38A1" w:rsidRDefault="006905DB" w:rsidP="009216E8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Niewielki stopień dywersyfikacji </w:t>
      </w:r>
      <w:r w:rsidR="00AA2BB6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</w:t>
      </w:r>
      <w:r w:rsidR="00A1739C"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oncentracja na jednym produkc</w:t>
      </w:r>
      <w:r w:rsidRPr="009E3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ie</w:t>
      </w:r>
      <w:r w:rsidR="00F818C0" w:rsidRPr="009E38A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–</w:t>
      </w:r>
      <w:r w:rsidRPr="009E38A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MSP</w:t>
      </w:r>
      <w:r w:rsidR="00CC568B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koncentrują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swoj</w:t>
      </w:r>
      <w:r w:rsidR="00225DAD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68B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działalność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CC568B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wybranych rynkach i/lub produktach</w:t>
      </w:r>
      <w:r w:rsidR="009216E8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będąc aktywnymi </w:t>
      </w:r>
      <w:r w:rsidR="00CC568B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głównie w niszach rynkowych.</w:t>
      </w:r>
    </w:p>
    <w:p w14:paraId="7FEEB214" w14:textId="77777777" w:rsidR="00CC568B" w:rsidRPr="009E38A1" w:rsidRDefault="00CC568B" w:rsidP="006C1F4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eastAsia="ClassGarmndEU-Normal" w:hAnsi="Times New Roman" w:cs="Times New Roman"/>
          <w:sz w:val="24"/>
          <w:szCs w:val="24"/>
        </w:rPr>
        <w:t>Reasumując dotychczasowe rozważania,</w:t>
      </w:r>
      <w:r w:rsidR="008F24B1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należy stwierdzić, że kryteria ilościowe</w:t>
      </w:r>
      <w:r w:rsidR="006C1F46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oraz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jakościowe w istotny sposób determinują funkcjonowanie i rozwój małych i średnich </w:t>
      </w:r>
      <w:r w:rsidR="005D0792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przedsiębiorstw. </w:t>
      </w:r>
      <w:commentRangeStart w:id="15"/>
      <w:r w:rsidRPr="009E38A1">
        <w:rPr>
          <w:rFonts w:ascii="Times New Roman" w:eastAsia="ClassGarmndEU-Normal" w:hAnsi="Times New Roman" w:cs="Times New Roman"/>
          <w:sz w:val="24"/>
          <w:szCs w:val="24"/>
        </w:rPr>
        <w:t>Stosowanie</w:t>
      </w:r>
      <w:commentRangeEnd w:id="15"/>
      <w:r w:rsidR="005D0792" w:rsidRPr="009E38A1">
        <w:rPr>
          <w:rStyle w:val="Odwoaniedokomentarza"/>
        </w:rPr>
        <w:commentReference w:id="15"/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wyłącznie kryteriów ilościowych przy klasyfikacji przedsiębiorstw nie pozwala na pełny obraz tych podmiotów, dlatego warto brać pod uwagę także kryteria jakościowe, które znacznie poszerzają zakres analizy. </w:t>
      </w:r>
    </w:p>
    <w:p w14:paraId="0332ADE5" w14:textId="77777777" w:rsidR="00CC568B" w:rsidRPr="009E38A1" w:rsidRDefault="00CC568B" w:rsidP="008D1DA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hAnsi="Times New Roman" w:cs="Times New Roman"/>
          <w:sz w:val="24"/>
          <w:szCs w:val="24"/>
        </w:rPr>
        <w:t xml:space="preserve">Zdaniem </w:t>
      </w:r>
      <w:r w:rsidR="002E75AC" w:rsidRPr="009E38A1">
        <w:rPr>
          <w:rFonts w:ascii="Times New Roman" w:eastAsia="ClassGarmndEU-Normal" w:hAnsi="Times New Roman" w:cs="Times New Roman"/>
          <w:sz w:val="24"/>
          <w:szCs w:val="24"/>
        </w:rPr>
        <w:t>B. Piasecki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ego </w:t>
      </w:r>
      <w:r w:rsidR="002E75AC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wielość stosowanych kryteriów </w:t>
      </w:r>
      <w:r w:rsidR="008D1DAF" w:rsidRPr="009E38A1">
        <w:rPr>
          <w:rFonts w:ascii="Times New Roman" w:eastAsia="ClassGarmndEU-Normal" w:hAnsi="Times New Roman" w:cs="Times New Roman"/>
          <w:sz w:val="24"/>
          <w:szCs w:val="24"/>
        </w:rPr>
        <w:t>oraz</w:t>
      </w:r>
      <w:r w:rsidR="002E75AC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różnorodność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spotykanych w teorii i praktyce </w:t>
      </w:r>
      <w:r w:rsidR="002E75AC" w:rsidRPr="009E38A1">
        <w:rPr>
          <w:rFonts w:ascii="Times New Roman" w:eastAsia="ClassGarmndEU-Normal" w:hAnsi="Times New Roman" w:cs="Times New Roman"/>
          <w:sz w:val="24"/>
          <w:szCs w:val="24"/>
        </w:rPr>
        <w:t>definicji skłania do zastanowienia się nad sensem tworzenia jednej, uniwersalnej</w:t>
      </w:r>
      <w:r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="002E75AC" w:rsidRPr="009E38A1">
        <w:rPr>
          <w:rFonts w:ascii="Times New Roman" w:eastAsia="ClassGarmndEU-Normal" w:hAnsi="Times New Roman" w:cs="Times New Roman"/>
          <w:sz w:val="24"/>
          <w:szCs w:val="24"/>
        </w:rPr>
        <w:t>definicji małyc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h lub średnich przedsiębiorstw, gdyż z</w:t>
      </w:r>
      <w:r w:rsidR="002E75AC" w:rsidRPr="009E38A1">
        <w:rPr>
          <w:rFonts w:ascii="Times New Roman" w:eastAsia="ClassGarmndEU-Normal" w:hAnsi="Times New Roman" w:cs="Times New Roman"/>
          <w:sz w:val="24"/>
          <w:szCs w:val="24"/>
        </w:rPr>
        <w:t>nacznie większą użyteczność mają te definicje i systemy klasyfikacji, które odpowiadają konkretnym</w:t>
      </w:r>
      <w:r w:rsidRPr="009E38A1">
        <w:rPr>
          <w:rFonts w:ascii="Times New Roman" w:hAnsi="Times New Roman" w:cs="Times New Roman"/>
          <w:sz w:val="24"/>
          <w:szCs w:val="24"/>
        </w:rPr>
        <w:t xml:space="preserve">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potrzebom</w:t>
      </w:r>
      <w:r w:rsidR="00265493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definiującego i mogą [Piasecki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1997: 91–92]</w:t>
      </w:r>
      <w:r w:rsidR="002E75AC" w:rsidRPr="009E38A1">
        <w:rPr>
          <w:rFonts w:ascii="Times New Roman" w:eastAsia="ClassGarmndEU-Normal" w:hAnsi="Times New Roman" w:cs="Times New Roman"/>
          <w:sz w:val="24"/>
          <w:szCs w:val="24"/>
        </w:rPr>
        <w:t>:</w:t>
      </w:r>
    </w:p>
    <w:p w14:paraId="4A45CAC9" w14:textId="77777777" w:rsidR="00B80E82" w:rsidRPr="00B80E82" w:rsidRDefault="002E75AC" w:rsidP="008D1DAF">
      <w:pPr>
        <w:pStyle w:val="Akapitzlist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stanowić </w:t>
      </w:r>
      <w:r w:rsidR="00CC568B" w:rsidRPr="009E38A1">
        <w:rPr>
          <w:rFonts w:ascii="Times New Roman" w:eastAsia="ClassGarmndEU-Normal" w:hAnsi="Times New Roman" w:cs="Times New Roman"/>
          <w:sz w:val="24"/>
          <w:szCs w:val="24"/>
        </w:rPr>
        <w:t>podstawę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do sformułowania i wdrożenia efektywnej polityki</w:t>
      </w:r>
      <w:r w:rsidR="00CC568B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promowania i</w:t>
      </w:r>
      <w:r w:rsidRPr="00CC568B">
        <w:rPr>
          <w:rFonts w:ascii="Times New Roman" w:eastAsia="ClassGarmndEU-Normal" w:hAnsi="Times New Roman" w:cs="Times New Roman"/>
          <w:sz w:val="24"/>
          <w:szCs w:val="24"/>
        </w:rPr>
        <w:t xml:space="preserve"> wspierania rozwoju sektora</w:t>
      </w:r>
      <w:r w:rsidR="00CC568B">
        <w:rPr>
          <w:rFonts w:ascii="Times New Roman" w:eastAsia="ClassGarmndEU-Normal" w:hAnsi="Times New Roman" w:cs="Times New Roman"/>
          <w:sz w:val="24"/>
          <w:szCs w:val="24"/>
        </w:rPr>
        <w:t xml:space="preserve"> MSP</w:t>
      </w:r>
      <w:r w:rsidR="008D1DAF">
        <w:rPr>
          <w:rFonts w:ascii="Times New Roman" w:eastAsia="ClassGarmndEU-Normal" w:hAnsi="Times New Roman" w:cs="Times New Roman"/>
          <w:sz w:val="24"/>
          <w:szCs w:val="24"/>
        </w:rPr>
        <w:t xml:space="preserve"> –</w:t>
      </w:r>
      <w:r w:rsidR="00B80E82">
        <w:rPr>
          <w:rFonts w:ascii="Times New Roman" w:eastAsia="ClassGarmndEU-Normal" w:hAnsi="Times New Roman" w:cs="Times New Roman"/>
          <w:sz w:val="24"/>
          <w:szCs w:val="24"/>
        </w:rPr>
        <w:t xml:space="preserve"> właśnie w tym </w:t>
      </w:r>
      <w:r w:rsidRPr="00B80E82">
        <w:rPr>
          <w:rFonts w:ascii="Times New Roman" w:eastAsia="ClassGarmndEU-Normal" w:hAnsi="Times New Roman" w:cs="Times New Roman"/>
          <w:sz w:val="24"/>
          <w:szCs w:val="24"/>
        </w:rPr>
        <w:t xml:space="preserve">przypadku adekwatnym sposobem operacjonalizacji pojęcia </w:t>
      </w:r>
      <w:r w:rsidR="00B80E82">
        <w:rPr>
          <w:rFonts w:ascii="Times New Roman" w:eastAsia="ClassGarmndEU-Normal" w:hAnsi="Times New Roman" w:cs="Times New Roman"/>
          <w:sz w:val="24"/>
          <w:szCs w:val="24"/>
        </w:rPr>
        <w:t xml:space="preserve">małych i średnich przedsiębiorstw </w:t>
      </w:r>
      <w:r w:rsidRPr="00B80E82">
        <w:rPr>
          <w:rFonts w:ascii="Times New Roman" w:eastAsia="ClassGarmndEU-Normal" w:hAnsi="Times New Roman" w:cs="Times New Roman"/>
          <w:sz w:val="24"/>
          <w:szCs w:val="24"/>
        </w:rPr>
        <w:t>byłoby wykorzystanie kryteriów mieszanych</w:t>
      </w:r>
      <w:r w:rsidR="008D1DAF">
        <w:rPr>
          <w:rFonts w:ascii="Times New Roman" w:eastAsia="ClassGarmndEU-Normal" w:hAnsi="Times New Roman" w:cs="Times New Roman"/>
          <w:sz w:val="24"/>
          <w:szCs w:val="24"/>
        </w:rPr>
        <w:t>,</w:t>
      </w:r>
    </w:p>
    <w:p w14:paraId="72815B62" w14:textId="77777777" w:rsidR="00B80E82" w:rsidRPr="009E38A1" w:rsidRDefault="002E75AC" w:rsidP="0043002B">
      <w:pPr>
        <w:pStyle w:val="Akapitzlist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0E82">
        <w:rPr>
          <w:rFonts w:ascii="Times New Roman" w:eastAsia="ClassGarmndEU-Normal" w:hAnsi="Times New Roman" w:cs="Times New Roman"/>
          <w:sz w:val="24"/>
          <w:szCs w:val="24"/>
        </w:rPr>
        <w:t xml:space="preserve">być </w:t>
      </w:r>
      <w:r w:rsidR="00B80E82">
        <w:rPr>
          <w:rFonts w:ascii="Times New Roman" w:eastAsia="ClassGarmndEU-Normal" w:hAnsi="Times New Roman" w:cs="Times New Roman"/>
          <w:sz w:val="24"/>
          <w:szCs w:val="24"/>
        </w:rPr>
        <w:t>ramami</w:t>
      </w:r>
      <w:r w:rsidRPr="00B80E82">
        <w:rPr>
          <w:rFonts w:ascii="Times New Roman" w:eastAsia="ClassGarmndEU-Normal" w:hAnsi="Times New Roman" w:cs="Times New Roman"/>
          <w:sz w:val="24"/>
          <w:szCs w:val="24"/>
        </w:rPr>
        <w:t xml:space="preserve"> tworzenia czytelnych i porównywalnych zbiorów statystycznych,</w:t>
      </w:r>
      <w:r w:rsidR="00B80E82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Pr="00B80E82">
        <w:rPr>
          <w:rFonts w:ascii="Times New Roman" w:eastAsia="ClassGarmndEU-Normal" w:hAnsi="Times New Roman" w:cs="Times New Roman"/>
          <w:sz w:val="24"/>
          <w:szCs w:val="24"/>
        </w:rPr>
        <w:t>służących analizom społeczno-ekonomicznym, badaniom tempa i dynamik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i</w:t>
      </w:r>
      <w:r w:rsidR="00B80E82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zmian</w:t>
      </w:r>
      <w:r w:rsidR="0043002B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–</w:t>
      </w:r>
      <w:r w:rsidR="00B80E82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w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tym przypadku</w:t>
      </w:r>
      <w:r w:rsidR="00B80E82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definiowanie sektora MSP powinno być dokonywane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wyłącznie w oparciu o kryteria ilościowe</w:t>
      </w:r>
      <w:r w:rsidR="008D1DAF" w:rsidRPr="009E38A1">
        <w:rPr>
          <w:rFonts w:ascii="Times New Roman" w:eastAsia="ClassGarmndEU-Normal" w:hAnsi="Times New Roman" w:cs="Times New Roman"/>
          <w:sz w:val="24"/>
          <w:szCs w:val="24"/>
        </w:rPr>
        <w:t>,</w:t>
      </w:r>
    </w:p>
    <w:p w14:paraId="679BB1B0" w14:textId="77777777" w:rsidR="00CC568B" w:rsidRDefault="002E75AC" w:rsidP="007315E0">
      <w:pPr>
        <w:pStyle w:val="Akapitzlist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ClassGarmndEU-Normal" w:hAnsi="Times New Roman" w:cs="Times New Roman"/>
          <w:sz w:val="24"/>
          <w:szCs w:val="24"/>
        </w:rPr>
      </w:pPr>
      <w:r w:rsidRPr="009E38A1">
        <w:rPr>
          <w:rFonts w:ascii="Times New Roman" w:eastAsia="ClassGarmndEU-Normal" w:hAnsi="Times New Roman" w:cs="Times New Roman"/>
          <w:sz w:val="24"/>
          <w:szCs w:val="24"/>
        </w:rPr>
        <w:t>być podstawą budowania efektywnego systemu finansowania rozwoju małych</w:t>
      </w:r>
      <w:r w:rsidR="00B80E82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 i średnich przedsiębiorstw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, obejmującego z jednej strony system podatkowy, </w:t>
      </w:r>
      <w:r w:rsidR="007315E0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zaś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z drugiej </w:t>
      </w:r>
      <w:r w:rsidR="00B364FD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–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system zewnętrznego zasilania finansowego; </w:t>
      </w:r>
      <w:r w:rsidR="00B80E82" w:rsidRPr="009E38A1">
        <w:rPr>
          <w:rFonts w:ascii="Times New Roman" w:eastAsia="ClassGarmndEU-Normal" w:hAnsi="Times New Roman" w:cs="Times New Roman"/>
          <w:sz w:val="24"/>
          <w:szCs w:val="24"/>
        </w:rPr>
        <w:t xml:space="preserve">w tym przypadku definiowanie sektora MSP powinno być dokonywane wyłącznie na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podstawie kryterió</w:t>
      </w:r>
      <w:r w:rsidRPr="00B80E82">
        <w:rPr>
          <w:rFonts w:ascii="Times New Roman" w:eastAsia="ClassGarmndEU-Normal" w:hAnsi="Times New Roman" w:cs="Times New Roman"/>
          <w:sz w:val="24"/>
          <w:szCs w:val="24"/>
        </w:rPr>
        <w:t>w ilościowych.</w:t>
      </w:r>
      <w:r w:rsidR="00CC568B" w:rsidRPr="00B80E82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</w:p>
    <w:p w14:paraId="5AFCAD23" w14:textId="77777777" w:rsidR="00EA1938" w:rsidRPr="00B80E82" w:rsidRDefault="00EA1938" w:rsidP="00EA1938">
      <w:pPr>
        <w:pStyle w:val="Akapitzlist"/>
        <w:spacing w:after="0" w:line="360" w:lineRule="auto"/>
        <w:ind w:left="567"/>
        <w:jc w:val="both"/>
        <w:rPr>
          <w:rFonts w:ascii="Times New Roman" w:eastAsia="ClassGarmndEU-Normal" w:hAnsi="Times New Roman" w:cs="Times New Roman"/>
          <w:sz w:val="24"/>
          <w:szCs w:val="24"/>
        </w:rPr>
      </w:pPr>
    </w:p>
    <w:p w14:paraId="2A8B0FC0" w14:textId="77777777" w:rsidR="00CC568B" w:rsidRPr="007315E0" w:rsidRDefault="009544B9" w:rsidP="007315E0">
      <w:pPr>
        <w:spacing w:after="0" w:line="360" w:lineRule="auto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  <w:r>
        <w:rPr>
          <w:rFonts w:ascii="Times New Roman" w:eastAsia="ClassGarmndEU-Normal" w:hAnsi="Times New Roman" w:cs="Times New Roman"/>
          <w:b/>
          <w:sz w:val="28"/>
          <w:szCs w:val="28"/>
        </w:rPr>
        <w:t>2.</w:t>
      </w:r>
      <w:r w:rsidR="007315E0">
        <w:rPr>
          <w:rFonts w:ascii="Times New Roman" w:eastAsia="ClassGarmndEU-Normal" w:hAnsi="Times New Roman" w:cs="Times New Roman"/>
          <w:b/>
          <w:sz w:val="28"/>
          <w:szCs w:val="28"/>
        </w:rPr>
        <w:t>2. </w:t>
      </w:r>
      <w:r w:rsidR="00EA1938" w:rsidRPr="007315E0">
        <w:rPr>
          <w:rFonts w:ascii="Times New Roman" w:eastAsia="ClassGarmndEU-Normal" w:hAnsi="Times New Roman" w:cs="Times New Roman"/>
          <w:b/>
          <w:sz w:val="28"/>
          <w:szCs w:val="28"/>
        </w:rPr>
        <w:t>Wzrost a rozwój małych i średnich przedsiębiorstw</w:t>
      </w:r>
    </w:p>
    <w:p w14:paraId="33E81224" w14:textId="77777777" w:rsidR="00252882" w:rsidRPr="009E38A1" w:rsidRDefault="00252882" w:rsidP="00252882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2444A9">
        <w:rPr>
          <w:rFonts w:ascii="Times New Roman" w:hAnsi="Times New Roman"/>
          <w:color w:val="000000"/>
          <w:sz w:val="24"/>
          <w:lang w:eastAsia="pl-PL"/>
        </w:rPr>
        <w:t xml:space="preserve">W literaturze przedmiotu </w:t>
      </w:r>
      <w:r>
        <w:rPr>
          <w:rFonts w:ascii="Times New Roman" w:hAnsi="Times New Roman"/>
          <w:color w:val="000000"/>
          <w:sz w:val="24"/>
          <w:lang w:eastAsia="pl-PL"/>
        </w:rPr>
        <w:t xml:space="preserve">używane są zamiennie pojęcia </w:t>
      </w:r>
      <w:r w:rsidR="00B364FD" w:rsidRPr="00B364FD">
        <w:rPr>
          <w:rFonts w:ascii="Times New Roman" w:hAnsi="Times New Roman"/>
          <w:color w:val="000000"/>
          <w:sz w:val="24"/>
          <w:highlight w:val="green"/>
          <w:lang w:eastAsia="pl-PL"/>
        </w:rPr>
        <w:t>„</w:t>
      </w:r>
      <w:r w:rsidRPr="002444A9">
        <w:rPr>
          <w:rFonts w:ascii="Times New Roman" w:hAnsi="Times New Roman"/>
          <w:color w:val="000000"/>
          <w:sz w:val="24"/>
          <w:lang w:eastAsia="pl-PL"/>
        </w:rPr>
        <w:t>wzrost</w:t>
      </w:r>
      <w:r w:rsidR="00B364FD" w:rsidRPr="00B364FD">
        <w:rPr>
          <w:rFonts w:ascii="Times New Roman" w:hAnsi="Times New Roman"/>
          <w:color w:val="000000"/>
          <w:sz w:val="24"/>
          <w:highlight w:val="green"/>
          <w:lang w:eastAsia="pl-PL"/>
        </w:rPr>
        <w:t>”</w:t>
      </w:r>
      <w:r w:rsidRPr="002444A9">
        <w:rPr>
          <w:rFonts w:ascii="Times New Roman" w:hAnsi="Times New Roman"/>
          <w:color w:val="000000"/>
          <w:sz w:val="24"/>
          <w:lang w:eastAsia="pl-PL"/>
        </w:rPr>
        <w:t xml:space="preserve"> i </w:t>
      </w:r>
      <w:r w:rsidR="00B364FD" w:rsidRPr="00B364FD">
        <w:rPr>
          <w:rFonts w:ascii="Times New Roman" w:hAnsi="Times New Roman"/>
          <w:color w:val="000000"/>
          <w:sz w:val="24"/>
          <w:highlight w:val="green"/>
          <w:lang w:eastAsia="pl-PL"/>
        </w:rPr>
        <w:t>„</w:t>
      </w:r>
      <w:r w:rsidRPr="002444A9">
        <w:rPr>
          <w:rFonts w:ascii="Times New Roman" w:hAnsi="Times New Roman"/>
          <w:color w:val="000000"/>
          <w:sz w:val="24"/>
          <w:lang w:eastAsia="pl-PL"/>
        </w:rPr>
        <w:t>rozwój</w:t>
      </w:r>
      <w:r w:rsidR="00B364FD" w:rsidRPr="00B364FD">
        <w:rPr>
          <w:rFonts w:ascii="Times New Roman" w:hAnsi="Times New Roman"/>
          <w:color w:val="000000"/>
          <w:sz w:val="24"/>
          <w:highlight w:val="green"/>
          <w:lang w:eastAsia="pl-PL"/>
        </w:rPr>
        <w:t>”</w:t>
      </w:r>
      <w:r w:rsidRPr="002444A9">
        <w:rPr>
          <w:rFonts w:ascii="Times New Roman" w:hAnsi="Times New Roman"/>
          <w:color w:val="000000"/>
          <w:sz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lang w:eastAsia="pl-PL"/>
        </w:rPr>
        <w:t>firmy</w:t>
      </w:r>
      <w:commentRangeStart w:id="16"/>
      <w:r w:rsidRPr="002444A9">
        <w:rPr>
          <w:rFonts w:ascii="Times New Roman" w:hAnsi="Times New Roman"/>
          <w:color w:val="000000"/>
          <w:sz w:val="24"/>
          <w:lang w:eastAsia="pl-PL"/>
        </w:rPr>
        <w:t>,</w:t>
      </w:r>
      <w:commentRangeEnd w:id="16"/>
      <w:r w:rsidR="009E38A1">
        <w:rPr>
          <w:rStyle w:val="Odwoaniedokomentarza"/>
        </w:rPr>
        <w:commentReference w:id="16"/>
      </w:r>
      <w:r w:rsidRPr="002444A9">
        <w:rPr>
          <w:rFonts w:ascii="Times New Roman" w:hAnsi="Times New Roman"/>
          <w:color w:val="000000"/>
          <w:sz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lang w:eastAsia="pl-PL"/>
        </w:rPr>
        <w:t xml:space="preserve">nie są to </w:t>
      </w:r>
      <w:r w:rsidRPr="002444A9">
        <w:rPr>
          <w:rFonts w:ascii="Times New Roman" w:hAnsi="Times New Roman"/>
          <w:color w:val="000000"/>
          <w:sz w:val="24"/>
          <w:lang w:eastAsia="pl-PL"/>
        </w:rPr>
        <w:t xml:space="preserve">jednak synonimy, </w:t>
      </w:r>
      <w:r w:rsidR="00B364FD">
        <w:rPr>
          <w:rFonts w:ascii="Times New Roman" w:hAnsi="Times New Roman"/>
          <w:color w:val="000000"/>
          <w:sz w:val="24"/>
          <w:lang w:eastAsia="pl-PL"/>
        </w:rPr>
        <w:t>lecz</w:t>
      </w:r>
      <w:r w:rsidRPr="002444A9">
        <w:rPr>
          <w:rFonts w:ascii="Times New Roman" w:hAnsi="Times New Roman"/>
          <w:color w:val="000000"/>
          <w:sz w:val="24"/>
          <w:lang w:eastAsia="pl-PL"/>
        </w:rPr>
        <w:t xml:space="preserve"> pojęcia </w:t>
      </w:r>
      <w:commentRangeStart w:id="17"/>
      <w:r w:rsidRPr="002444A9">
        <w:rPr>
          <w:rFonts w:ascii="Times New Roman" w:hAnsi="Times New Roman"/>
          <w:color w:val="000000"/>
          <w:sz w:val="24"/>
          <w:lang w:eastAsia="pl-PL"/>
        </w:rPr>
        <w:t>komplementarne</w:t>
      </w:r>
      <w:commentRangeEnd w:id="17"/>
      <w:r w:rsidR="001F5F0B">
        <w:rPr>
          <w:rStyle w:val="Odwoaniedokomentarza"/>
        </w:rPr>
        <w:commentReference w:id="17"/>
      </w:r>
      <w:r w:rsidRPr="002444A9">
        <w:rPr>
          <w:rFonts w:ascii="Times New Roman" w:hAnsi="Times New Roman"/>
          <w:color w:val="000000"/>
          <w:sz w:val="24"/>
          <w:lang w:eastAsia="pl-PL"/>
        </w:rPr>
        <w:t>. Wzrost odnosi się do zmian ilości</w:t>
      </w:r>
      <w:r>
        <w:rPr>
          <w:rFonts w:ascii="Times New Roman" w:hAnsi="Times New Roman"/>
          <w:color w:val="000000"/>
          <w:sz w:val="24"/>
          <w:lang w:eastAsia="pl-PL"/>
        </w:rPr>
        <w:t xml:space="preserve">owych </w:t>
      </w:r>
      <w:r>
        <w:rPr>
          <w:rFonts w:ascii="Times New Roman" w:hAnsi="Times New Roman"/>
          <w:color w:val="000000"/>
          <w:sz w:val="24"/>
          <w:lang w:eastAsia="pl-PL"/>
        </w:rPr>
        <w:lastRenderedPageBreak/>
        <w:t>(np. zwiększenie obrotów</w:t>
      </w:r>
      <w:r w:rsidRPr="002444A9">
        <w:rPr>
          <w:rFonts w:ascii="Times New Roman" w:hAnsi="Times New Roman"/>
          <w:color w:val="000000"/>
          <w:sz w:val="24"/>
          <w:lang w:eastAsia="pl-PL"/>
        </w:rPr>
        <w:t>, zwiększe</w:t>
      </w:r>
      <w:r w:rsidRPr="009E38A1">
        <w:rPr>
          <w:rFonts w:ascii="Times New Roman" w:hAnsi="Times New Roman"/>
          <w:color w:val="000000"/>
          <w:sz w:val="24"/>
          <w:lang w:eastAsia="pl-PL"/>
        </w:rPr>
        <w:t>nie zatrudnienia), natomiast rozwój obejmuje zmiany jakościowe (np. wprowadzenie innowacji, umiejętność dostosowania się do potrz</w:t>
      </w:r>
      <w:r w:rsidR="005E5B37" w:rsidRPr="009E38A1">
        <w:rPr>
          <w:rFonts w:ascii="Times New Roman" w:hAnsi="Times New Roman"/>
          <w:color w:val="000000"/>
          <w:sz w:val="24"/>
          <w:lang w:eastAsia="pl-PL"/>
        </w:rPr>
        <w:t>eb klientów itp.) [</w:t>
      </w:r>
      <w:r w:rsidRPr="009E38A1">
        <w:rPr>
          <w:rFonts w:ascii="Times New Roman" w:hAnsi="Times New Roman"/>
          <w:color w:val="000000"/>
          <w:sz w:val="24"/>
          <w:lang w:eastAsia="pl-PL"/>
        </w:rPr>
        <w:t>Lisowska 2013, s. 67</w:t>
      </w:r>
      <w:r w:rsidR="005E5B37" w:rsidRPr="009E38A1">
        <w:rPr>
          <w:rFonts w:ascii="Times New Roman" w:hAnsi="Times New Roman"/>
          <w:color w:val="000000"/>
          <w:sz w:val="24"/>
          <w:lang w:eastAsia="pl-PL"/>
        </w:rPr>
        <w:t>]</w:t>
      </w:r>
      <w:r w:rsidRPr="009E38A1">
        <w:rPr>
          <w:rFonts w:ascii="Times New Roman" w:hAnsi="Times New Roman"/>
          <w:color w:val="000000"/>
          <w:sz w:val="24"/>
          <w:lang w:eastAsia="pl-PL"/>
        </w:rPr>
        <w:t>.</w:t>
      </w:r>
      <w:r w:rsidR="008F24B1" w:rsidRPr="009E38A1">
        <w:rPr>
          <w:rFonts w:ascii="Times New Roman" w:hAnsi="Times New Roman"/>
          <w:color w:val="000000"/>
          <w:sz w:val="24"/>
          <w:lang w:eastAsia="pl-PL"/>
        </w:rPr>
        <w:t xml:space="preserve"> </w:t>
      </w:r>
    </w:p>
    <w:p w14:paraId="690CBD4D" w14:textId="77777777" w:rsidR="00A00719" w:rsidRDefault="00A00719" w:rsidP="00347F8A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Według B. Kaczmarka i Cz. Sikorskiego rozwój jest holistycznym, długotrwałym procesem o charakterze strategicznym dla przedsiębiorstwa, k</w:t>
      </w:r>
      <w:r w:rsidR="007B5374" w:rsidRPr="009E38A1">
        <w:rPr>
          <w:rFonts w:ascii="Times New Roman" w:hAnsi="Times New Roman"/>
          <w:color w:val="000000"/>
          <w:sz w:val="24"/>
          <w:lang w:eastAsia="pl-PL"/>
        </w:rPr>
        <w:t xml:space="preserve">tórego podstawę stanowią zmiany, często o charakterze innowacyjnym (por. </w:t>
      </w:r>
      <w:r w:rsidR="00B364FD" w:rsidRPr="009E38A1">
        <w:rPr>
          <w:rFonts w:ascii="Times New Roman" w:hAnsi="Times New Roman"/>
          <w:color w:val="000000"/>
          <w:sz w:val="24"/>
          <w:lang w:eastAsia="pl-PL"/>
        </w:rPr>
        <w:t>przykład 2</w:t>
      </w:r>
      <w:r w:rsidR="007B5374" w:rsidRPr="009E38A1">
        <w:rPr>
          <w:rFonts w:ascii="Times New Roman" w:hAnsi="Times New Roman"/>
          <w:color w:val="000000"/>
          <w:sz w:val="24"/>
          <w:lang w:eastAsia="pl-PL"/>
        </w:rPr>
        <w:t>).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Ich przedmiotem są przede wszystkim poszczególne elementy systemu organizacyjnego oraz sposób realizacji </w:t>
      </w:r>
      <w:r w:rsidR="00697EEC" w:rsidRPr="009E38A1">
        <w:rPr>
          <w:rFonts w:ascii="Times New Roman" w:hAnsi="Times New Roman"/>
          <w:color w:val="000000"/>
          <w:sz w:val="24"/>
          <w:lang w:eastAsia="pl-PL"/>
        </w:rPr>
        <w:t>określonych</w:t>
      </w:r>
      <w:r w:rsidR="007B5374" w:rsidRPr="009E38A1">
        <w:rPr>
          <w:rFonts w:ascii="Times New Roman" w:hAnsi="Times New Roman"/>
          <w:color w:val="000000"/>
          <w:sz w:val="24"/>
          <w:lang w:eastAsia="pl-PL"/>
        </w:rPr>
        <w:t xml:space="preserve"> funkcji zarządzania [</w:t>
      </w:r>
      <w:commentRangeStart w:id="18"/>
      <w:r w:rsidRPr="009E38A1">
        <w:rPr>
          <w:rFonts w:ascii="Times New Roman" w:hAnsi="Times New Roman"/>
          <w:color w:val="000000"/>
          <w:sz w:val="24"/>
          <w:lang w:eastAsia="pl-PL"/>
        </w:rPr>
        <w:t>Kaczmarek, Sikorski 1995</w:t>
      </w:r>
      <w:commentRangeEnd w:id="18"/>
      <w:r w:rsidR="00595DFE" w:rsidRPr="009E38A1">
        <w:rPr>
          <w:rStyle w:val="Odwoaniedokomentarza"/>
        </w:rPr>
        <w:commentReference w:id="18"/>
      </w:r>
      <w:r w:rsidRPr="009E38A1">
        <w:rPr>
          <w:rFonts w:ascii="Times New Roman" w:hAnsi="Times New Roman"/>
          <w:color w:val="000000"/>
          <w:sz w:val="24"/>
          <w:lang w:eastAsia="pl-PL"/>
        </w:rPr>
        <w:t>, s. 225].</w:t>
      </w:r>
    </w:p>
    <w:p w14:paraId="28C72517" w14:textId="77777777" w:rsidR="0030349E" w:rsidRDefault="0030349E" w:rsidP="00347F8A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14:paraId="7AE6AF54" w14:textId="77777777" w:rsidR="0030349E" w:rsidRDefault="0030349E" w:rsidP="00347F8A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14:paraId="7EE130C2" w14:textId="77777777" w:rsidR="007B5374" w:rsidRPr="00C64F01" w:rsidRDefault="007B5374" w:rsidP="007B5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C64F01">
        <w:rPr>
          <w:rFonts w:ascii="Times New Roman" w:hAnsi="Times New Roman" w:cs="Times New Roman"/>
          <w:b/>
          <w:sz w:val="20"/>
          <w:szCs w:val="20"/>
          <w:lang w:eastAsia="pl-PL"/>
        </w:rPr>
        <w:t>Przykład 2</w:t>
      </w:r>
    </w:p>
    <w:p w14:paraId="20187D70" w14:textId="77777777" w:rsidR="007B5374" w:rsidRPr="00C64F01" w:rsidRDefault="007B5374" w:rsidP="007B5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6690E802" w14:textId="77777777" w:rsidR="00045078" w:rsidRPr="009E38A1" w:rsidRDefault="007B5374" w:rsidP="00757AA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64F01">
        <w:rPr>
          <w:rFonts w:ascii="Times New Roman" w:hAnsi="Times New Roman" w:cs="Times New Roman"/>
          <w:sz w:val="20"/>
          <w:szCs w:val="20"/>
          <w:lang w:eastAsia="pl-PL"/>
        </w:rPr>
        <w:t>Mikroprzedsiębiorstw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>o zajmuj</w:t>
      </w:r>
      <w:r w:rsidR="00C64F01" w:rsidRPr="009E38A1">
        <w:rPr>
          <w:rFonts w:ascii="Times New Roman" w:hAnsi="Times New Roman" w:cs="Times New Roman"/>
          <w:sz w:val="20"/>
          <w:szCs w:val="20"/>
          <w:lang w:eastAsia="pl-PL"/>
        </w:rPr>
        <w:t>e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się działalnością produkcyjno-handlowo-usługową, oferując potencjalnym klientom szeroki zakres produktów i usług, począwszy od produkcji komputerów</w:t>
      </w:r>
      <w:r w:rsidR="00677D79"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i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urządzeń peryferyjnych, </w:t>
      </w:r>
      <w:r w:rsidR="00677D79"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poprzez 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>sprzedaż hurtow</w:t>
      </w:r>
      <w:r w:rsidR="00677D79" w:rsidRPr="009E38A1">
        <w:rPr>
          <w:rFonts w:ascii="Times New Roman" w:hAnsi="Times New Roman" w:cs="Times New Roman"/>
          <w:sz w:val="20"/>
          <w:szCs w:val="20"/>
          <w:lang w:eastAsia="pl-PL"/>
        </w:rPr>
        <w:t>ą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artykułów użytku domowego</w:t>
      </w:r>
      <w:r w:rsidR="00677D79" w:rsidRPr="009E38A1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po usługi naprawy i konserwacji urządzeń gospodarstwa domowego oraz sprzętu</w:t>
      </w:r>
      <w:r w:rsidR="00677D79"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do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użytku domowego i ogrodniczego. Przeważającą działalnością jest handel hurtowy i detaliczny artykułów </w:t>
      </w:r>
      <w:r w:rsidR="00677D79"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do 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użytku domowego. </w:t>
      </w:r>
    </w:p>
    <w:p w14:paraId="60218903" w14:textId="77777777" w:rsidR="009C1375" w:rsidRPr="009E38A1" w:rsidRDefault="007B5374" w:rsidP="00757AA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E38A1">
        <w:rPr>
          <w:rFonts w:ascii="Times New Roman" w:hAnsi="Times New Roman" w:cs="Times New Roman"/>
          <w:sz w:val="20"/>
          <w:szCs w:val="20"/>
          <w:lang w:eastAsia="pl-PL"/>
        </w:rPr>
        <w:t>Firma w ostatnim czasie zmieniła swoj</w:t>
      </w:r>
      <w:r w:rsidR="00677D79" w:rsidRPr="009E38A1">
        <w:rPr>
          <w:rFonts w:ascii="Times New Roman" w:hAnsi="Times New Roman" w:cs="Times New Roman"/>
          <w:sz w:val="20"/>
          <w:szCs w:val="20"/>
          <w:lang w:eastAsia="pl-PL"/>
        </w:rPr>
        <w:t>ą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lokalizację (blisko sklepu Kaufland) z zamiarem lepszego dotarcia do większej liczby klientów, w tym głównie detalicznych. Właściciel firmy </w:t>
      </w:r>
      <w:r w:rsidR="009C1375" w:rsidRPr="009E38A1">
        <w:rPr>
          <w:rFonts w:ascii="Times New Roman" w:hAnsi="Times New Roman" w:cs="Times New Roman"/>
          <w:sz w:val="20"/>
          <w:szCs w:val="20"/>
          <w:lang w:eastAsia="pl-PL"/>
        </w:rPr>
        <w:t>jest otwarty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na wszelkie zmiany o charakterze innowacyjnym, głównie organizacyjne i marketingowe, które pozwolą na poprawę pozycji konkurencyjnej przedsiębiorstwa </w:t>
      </w:r>
      <w:r w:rsidR="00045078" w:rsidRPr="009E38A1">
        <w:rPr>
          <w:rFonts w:ascii="Times New Roman" w:hAnsi="Times New Roman" w:cs="Times New Roman"/>
          <w:sz w:val="20"/>
          <w:szCs w:val="20"/>
          <w:lang w:eastAsia="pl-PL"/>
        </w:rPr>
        <w:t>oraz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zwiększenie efektywności</w:t>
      </w:r>
      <w:r w:rsidR="009C1375"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jej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 xml:space="preserve"> funkcjonowania. </w:t>
      </w:r>
    </w:p>
    <w:p w14:paraId="019234B3" w14:textId="77777777" w:rsidR="009C1375" w:rsidRPr="009E38A1" w:rsidRDefault="009C1375" w:rsidP="00EB6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E38A1">
        <w:rPr>
          <w:rFonts w:ascii="Times New Roman" w:hAnsi="Times New Roman" w:cs="Times New Roman"/>
          <w:b/>
          <w:sz w:val="20"/>
          <w:szCs w:val="20"/>
        </w:rPr>
        <w:t>Do mocnych stron mikroprzedsiębiorstwa można zaliczyć</w:t>
      </w:r>
      <w:r w:rsidRPr="009E38A1">
        <w:rPr>
          <w:rFonts w:ascii="Times New Roman" w:hAnsi="Times New Roman" w:cs="Times New Roman"/>
          <w:bCs/>
          <w:sz w:val="20"/>
          <w:szCs w:val="20"/>
        </w:rPr>
        <w:t>:</w:t>
      </w:r>
    </w:p>
    <w:p w14:paraId="60FC6D20" w14:textId="77777777" w:rsidR="009C1375" w:rsidRPr="009E38A1" w:rsidRDefault="009C1375" w:rsidP="009C1375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szeroki asortyment oferowanych produktów –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w ofercie firmy znajduj</w:t>
      </w:r>
      <w:r w:rsidR="00045078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ą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się</w:t>
      </w:r>
      <w:r w:rsidR="00045078" w:rsidRPr="009E38A1">
        <w:rPr>
          <w:rFonts w:ascii="Times New Roman" w:hAnsi="Times New Roman" w:cs="Times New Roman"/>
          <w:sz w:val="20"/>
          <w:szCs w:val="20"/>
        </w:rPr>
        <w:t>: produkcja</w:t>
      </w:r>
      <w:r w:rsidRPr="009E38A1">
        <w:rPr>
          <w:rFonts w:ascii="Times New Roman" w:hAnsi="Times New Roman" w:cs="Times New Roman"/>
          <w:sz w:val="20"/>
          <w:szCs w:val="20"/>
        </w:rPr>
        <w:t xml:space="preserve"> komputerów i urządzeń peryferyjnych, sprzedaż hurtow</w:t>
      </w:r>
      <w:r w:rsidR="00045078" w:rsidRPr="009E38A1">
        <w:rPr>
          <w:rFonts w:ascii="Times New Roman" w:hAnsi="Times New Roman" w:cs="Times New Roman"/>
          <w:sz w:val="20"/>
          <w:szCs w:val="20"/>
        </w:rPr>
        <w:t>a</w:t>
      </w:r>
      <w:r w:rsidRPr="009E38A1">
        <w:rPr>
          <w:rFonts w:ascii="Times New Roman" w:hAnsi="Times New Roman" w:cs="Times New Roman"/>
          <w:sz w:val="20"/>
          <w:szCs w:val="20"/>
        </w:rPr>
        <w:t xml:space="preserve"> artykułów </w:t>
      </w:r>
      <w:r w:rsidR="00045078" w:rsidRPr="009E38A1">
        <w:rPr>
          <w:rFonts w:ascii="Times New Roman" w:hAnsi="Times New Roman" w:cs="Times New Roman"/>
          <w:sz w:val="20"/>
          <w:szCs w:val="20"/>
        </w:rPr>
        <w:t xml:space="preserve">do </w:t>
      </w:r>
      <w:r w:rsidRPr="009E38A1">
        <w:rPr>
          <w:rFonts w:ascii="Times New Roman" w:hAnsi="Times New Roman" w:cs="Times New Roman"/>
          <w:sz w:val="20"/>
          <w:szCs w:val="20"/>
        </w:rPr>
        <w:t>użytku domowego</w:t>
      </w:r>
      <w:r w:rsidR="00045078" w:rsidRPr="009E38A1">
        <w:rPr>
          <w:rFonts w:ascii="Times New Roman" w:hAnsi="Times New Roman" w:cs="Times New Roman"/>
          <w:sz w:val="20"/>
          <w:szCs w:val="20"/>
        </w:rPr>
        <w:t>, u</w:t>
      </w:r>
      <w:r w:rsidRPr="009E38A1">
        <w:rPr>
          <w:rFonts w:ascii="Times New Roman" w:hAnsi="Times New Roman" w:cs="Times New Roman"/>
          <w:sz w:val="20"/>
          <w:szCs w:val="20"/>
        </w:rPr>
        <w:t xml:space="preserve">sługi naprawy i konserwacji urządzeń gospodarstwa domowego oraz sprzętu </w:t>
      </w:r>
      <w:r w:rsidR="00045078" w:rsidRPr="009E38A1">
        <w:rPr>
          <w:rFonts w:ascii="Times New Roman" w:hAnsi="Times New Roman" w:cs="Times New Roman"/>
          <w:sz w:val="20"/>
          <w:szCs w:val="20"/>
        </w:rPr>
        <w:t xml:space="preserve">do </w:t>
      </w:r>
      <w:r w:rsidRPr="009E38A1">
        <w:rPr>
          <w:rFonts w:ascii="Times New Roman" w:hAnsi="Times New Roman" w:cs="Times New Roman"/>
          <w:sz w:val="20"/>
          <w:szCs w:val="20"/>
        </w:rPr>
        <w:t>użytku domowego i ogrodniczego</w:t>
      </w:r>
      <w:r w:rsidR="00A5799E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4EF34402" w14:textId="77777777" w:rsidR="009C1375" w:rsidRPr="009E38A1" w:rsidRDefault="009C1375" w:rsidP="009C1375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elastyczność dostosowania się do wymogów klienta </w:t>
      </w:r>
      <w:r w:rsidR="00045078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–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w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ychodząc naprzeciw zróżnicowanym potrzebom klientów, firma potrafi dostosować się do istniejących warunków działania na określonym rynku</w:t>
      </w:r>
      <w:r w:rsidR="00045078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oraz wymagań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klienta zarówno detalicznego, jak i hurtowego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6584EECB" w14:textId="77777777" w:rsidR="009C1375" w:rsidRPr="009E38A1" w:rsidRDefault="009C1375" w:rsidP="009C1375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konkurencyjne ceny</w:t>
      </w:r>
      <w:r w:rsidR="00A5799E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</w:t>
      </w:r>
      <w:r w:rsidR="008F24B1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pozwala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ją one na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pozyskiwa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nie większej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liczb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klientów oraz 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trzyma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nie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aktualnych klientów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37C9DB6E" w14:textId="77777777" w:rsidR="009C1375" w:rsidRPr="009E38A1" w:rsidRDefault="009C1375" w:rsidP="009C1375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dobra lokalizacja</w:t>
      </w:r>
      <w:r w:rsidR="00A5799E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f</w:t>
      </w:r>
      <w:r w:rsidRPr="009E38A1">
        <w:rPr>
          <w:rFonts w:ascii="Times New Roman" w:hAnsi="Times New Roman" w:cs="Times New Roman"/>
          <w:sz w:val="20"/>
          <w:szCs w:val="20"/>
        </w:rPr>
        <w:t>irma w ostatnim czasie zmieniła lokalizację (blisko sklepu Kaufland) z zamiarem lepszego dotarcia do większej liczby klientów, w tym głównie detalicznych</w:t>
      </w:r>
      <w:r w:rsidR="00A5799E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55F3E433" w14:textId="77777777" w:rsidR="009C1375" w:rsidRPr="009E38A1" w:rsidRDefault="009C1375" w:rsidP="009C1375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kultura obsługi klientów</w:t>
      </w:r>
      <w:r w:rsidR="00A5799E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ważnym elementem składającym się na 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korzystny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wizerunek firmy jest 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dbanie o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klient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a dzięki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profesjonaln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ej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obsłu</w:t>
      </w:r>
      <w:r w:rsidR="00A5799E" w:rsidRPr="009E38A1">
        <w:rPr>
          <w:rFonts w:ascii="Times New Roman" w:hAnsi="Times New Roman" w:cs="Times New Roman"/>
          <w:color w:val="000000"/>
          <w:sz w:val="20"/>
          <w:szCs w:val="20"/>
        </w:rPr>
        <w:t>dze,</w:t>
      </w:r>
    </w:p>
    <w:p w14:paraId="08865F2F" w14:textId="77777777" w:rsidR="009C1375" w:rsidRPr="009E38A1" w:rsidRDefault="009C1375" w:rsidP="009C1375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wieloletnie doświadczenie właściciela w branży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–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właściciel dobrze zna rynek hurtowy </w:t>
      </w:r>
      <w:r w:rsidR="006A696B" w:rsidRPr="009E38A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detaliczny RTV</w:t>
      </w:r>
      <w:r w:rsidR="006A696B" w:rsidRPr="009E38A1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AGD</w:t>
      </w:r>
      <w:r w:rsidR="006A696B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, a także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umiejętnie to wykorzystuje w celu podniesienia prestiżu firmy </w:t>
      </w:r>
      <w:r w:rsidR="006A696B" w:rsidRPr="009E38A1">
        <w:rPr>
          <w:rFonts w:ascii="Times New Roman" w:hAnsi="Times New Roman" w:cs="Times New Roman"/>
          <w:color w:val="000000"/>
          <w:sz w:val="20"/>
          <w:szCs w:val="20"/>
        </w:rPr>
        <w:t>oraz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zdobycia nowych klientów hurtowych i detalicznych.</w:t>
      </w:r>
      <w:r w:rsidRPr="009E38A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25FE3BB5" w14:textId="77777777" w:rsidR="009C1375" w:rsidRPr="009E38A1" w:rsidRDefault="006A696B" w:rsidP="00EB6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b/>
          <w:sz w:val="20"/>
          <w:szCs w:val="20"/>
        </w:rPr>
        <w:t>Za</w:t>
      </w:r>
      <w:r w:rsidR="009C1375" w:rsidRPr="009E38A1">
        <w:rPr>
          <w:rFonts w:ascii="Times New Roman" w:hAnsi="Times New Roman" w:cs="Times New Roman"/>
          <w:b/>
          <w:sz w:val="20"/>
          <w:szCs w:val="20"/>
        </w:rPr>
        <w:t xml:space="preserve"> słabe strony mikroprzedsiębiorstwa można uznać</w:t>
      </w:r>
      <w:r w:rsidR="009C1375" w:rsidRPr="009E38A1">
        <w:rPr>
          <w:rFonts w:ascii="Times New Roman" w:hAnsi="Times New Roman" w:cs="Times New Roman"/>
          <w:sz w:val="20"/>
          <w:szCs w:val="20"/>
        </w:rPr>
        <w:t>:</w:t>
      </w:r>
    </w:p>
    <w:p w14:paraId="254559FC" w14:textId="77777777" w:rsidR="009C1375" w:rsidRPr="009E38A1" w:rsidRDefault="009C1375" w:rsidP="009C1375">
      <w:pPr>
        <w:pStyle w:val="Akapitzlis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niewystarczające zasoby kapitałowe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–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firma posiada pewne ograniczenia finansowe, a mianowicie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jej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działalność realizowana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jest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głównie z osiąganych zysków oraz oszczędności właściciela firmy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</w:p>
    <w:p w14:paraId="7099DA1B" w14:textId="77777777" w:rsidR="009C1375" w:rsidRPr="009E38A1" w:rsidRDefault="009C1375" w:rsidP="009C1375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trudności w ściąganiu należności – ze względu na odroczone płatności firma zagrożona jest utratą płynności finansowej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</w:p>
    <w:p w14:paraId="59513B89" w14:textId="77777777" w:rsidR="009C1375" w:rsidRPr="009E38A1" w:rsidRDefault="009C1375" w:rsidP="009C1375">
      <w:pPr>
        <w:pStyle w:val="Akapitzlis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słaba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reklama firmy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lub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jej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brak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–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przedsiębiorstwo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przeznacza skromne środki finansowe na reklamę,</w:t>
      </w:r>
      <w:r w:rsidR="008F24B1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co n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ie pozwala na jego rozwój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oraz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zdobywanie nowych klientów,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zaś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brak strony internetowej znacząco ogranicza dostęp do informacji o bieżącej działalności firmy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</w:p>
    <w:p w14:paraId="1C65EF2F" w14:textId="77777777" w:rsidR="009C1375" w:rsidRPr="009E38A1" w:rsidRDefault="009C1375" w:rsidP="009C1375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wysokie koszty działalności 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–</w:t>
      </w:r>
      <w:r w:rsidR="008F24B1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szczególnie duże obciążenia wynikające z czynszu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i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zatowarowania hurtowni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0D958D95" w14:textId="77777777" w:rsidR="009C1375" w:rsidRPr="00C64F01" w:rsidRDefault="009C1375" w:rsidP="009C1375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zbyt </w:t>
      </w:r>
      <w:commentRangeStart w:id="19"/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słaby</w:t>
      </w:r>
      <w:commentRangeEnd w:id="19"/>
      <w:r w:rsidR="006A696B" w:rsidRPr="009E38A1">
        <w:rPr>
          <w:rStyle w:val="Odwoaniedokomentarza"/>
        </w:rPr>
        <w:commentReference w:id="19"/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wizerunek</w:t>
      </w:r>
      <w:r w:rsidR="008F24B1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firmy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m.in. utrudniający jej uczestnictwo w procedurach przetargowych, projektach finansowanych z</w:t>
      </w:r>
      <w:r w:rsidR="006A696B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Unii Europejskiej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oraz pozyskaniu</w:t>
      </w: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zasobów na rozwój</w:t>
      </w:r>
      <w:r w:rsidR="006A696B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3D6546C0" w14:textId="77777777" w:rsidR="009C1375" w:rsidRPr="00C64F01" w:rsidRDefault="009C1375" w:rsidP="009C1375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>problemy organizacyjne – wynikające głównie ze złej organizacji pracy (godziny otwarcia) oraz godzin realizacji zamówień</w:t>
      </w:r>
      <w:r w:rsidR="006A696B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</w:p>
    <w:p w14:paraId="7158015F" w14:textId="77777777" w:rsidR="009C1375" w:rsidRPr="00C64F01" w:rsidRDefault="009C1375" w:rsidP="009C1375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brak sklepu internetowego –</w:t>
      </w:r>
      <w:r w:rsidR="006A696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>ogranicza</w:t>
      </w:r>
      <w:r w:rsidR="006A696B">
        <w:rPr>
          <w:rFonts w:ascii="Times New Roman" w:hAnsi="Times New Roman" w:cs="Times New Roman"/>
          <w:bCs/>
          <w:color w:val="000000"/>
          <w:sz w:val="20"/>
          <w:szCs w:val="20"/>
        </w:rPr>
        <w:t>jący</w:t>
      </w: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rozwój firmy</w:t>
      </w:r>
      <w:r w:rsidR="006A696B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="008F24B1"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5839A09B" w14:textId="77777777" w:rsidR="009C1375" w:rsidRPr="00C64F01" w:rsidRDefault="009C1375" w:rsidP="009C1375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brak jasno wytyczonej strategii działania – planowanie w </w:t>
      </w:r>
      <w:r w:rsidR="00E07EB1">
        <w:rPr>
          <w:rFonts w:ascii="Times New Roman" w:hAnsi="Times New Roman" w:cs="Times New Roman"/>
          <w:bCs/>
          <w:color w:val="000000"/>
          <w:sz w:val="20"/>
          <w:szCs w:val="20"/>
        </w:rPr>
        <w:t>przedsiębiorstwie</w:t>
      </w: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ma raczej charakter krótkookresowy, co negatywnie wpływ</w:t>
      </w:r>
      <w:r w:rsidR="00EB6CB5">
        <w:rPr>
          <w:rFonts w:ascii="Times New Roman" w:hAnsi="Times New Roman" w:cs="Times New Roman"/>
          <w:bCs/>
          <w:color w:val="000000"/>
          <w:sz w:val="20"/>
          <w:szCs w:val="20"/>
        </w:rPr>
        <w:t>a</w:t>
      </w: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na podejmowane inwestycje</w:t>
      </w:r>
      <w:r w:rsidR="00E07EB1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</w:p>
    <w:p w14:paraId="35D34755" w14:textId="77777777" w:rsidR="00EB6CB5" w:rsidRPr="00EB6CB5" w:rsidRDefault="009C1375" w:rsidP="00EB6CB5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C64F01">
        <w:rPr>
          <w:rFonts w:ascii="Times New Roman" w:hAnsi="Times New Roman" w:cs="Times New Roman"/>
          <w:bCs/>
          <w:color w:val="000000"/>
          <w:sz w:val="20"/>
          <w:szCs w:val="20"/>
        </w:rPr>
        <w:t>ograniczenia lokalowe – niewystarczająca powierzchnia do rozszerzenia asortymentu firmy.</w:t>
      </w:r>
    </w:p>
    <w:p w14:paraId="0564465F" w14:textId="77777777" w:rsidR="009C1375" w:rsidRPr="009E38A1" w:rsidRDefault="009C1375" w:rsidP="00EB6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6CB5">
        <w:rPr>
          <w:rFonts w:ascii="Times New Roman" w:hAnsi="Times New Roman" w:cs="Times New Roman"/>
          <w:b/>
          <w:sz w:val="20"/>
          <w:szCs w:val="20"/>
        </w:rPr>
        <w:t xml:space="preserve">Szansami dla rozwoju </w:t>
      </w:r>
      <w:r w:rsidRPr="009E38A1">
        <w:rPr>
          <w:rFonts w:ascii="Times New Roman" w:hAnsi="Times New Roman" w:cs="Times New Roman"/>
          <w:b/>
          <w:sz w:val="20"/>
          <w:szCs w:val="20"/>
        </w:rPr>
        <w:t>mikroprzedsiębiorstwa mo</w:t>
      </w:r>
      <w:r w:rsidR="00C21C1A" w:rsidRPr="009E38A1">
        <w:rPr>
          <w:rFonts w:ascii="Times New Roman" w:hAnsi="Times New Roman" w:cs="Times New Roman"/>
          <w:b/>
          <w:sz w:val="20"/>
          <w:szCs w:val="20"/>
        </w:rPr>
        <w:t>gą</w:t>
      </w:r>
      <w:r w:rsidRPr="009E38A1">
        <w:rPr>
          <w:rFonts w:ascii="Times New Roman" w:hAnsi="Times New Roman" w:cs="Times New Roman"/>
          <w:b/>
          <w:sz w:val="20"/>
          <w:szCs w:val="20"/>
        </w:rPr>
        <w:t xml:space="preserve"> stać się</w:t>
      </w:r>
      <w:r w:rsidRPr="009E38A1">
        <w:rPr>
          <w:rFonts w:ascii="Times New Roman" w:hAnsi="Times New Roman" w:cs="Times New Roman"/>
          <w:sz w:val="20"/>
          <w:szCs w:val="20"/>
        </w:rPr>
        <w:t>:</w:t>
      </w:r>
    </w:p>
    <w:p w14:paraId="72EC70B7" w14:textId="77777777" w:rsidR="009C1375" w:rsidRPr="009E38A1" w:rsidRDefault="009C1375" w:rsidP="009C1375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bCs/>
          <w:sz w:val="20"/>
          <w:szCs w:val="20"/>
        </w:rPr>
        <w:t xml:space="preserve">wejście na nowe rynki zbytu </w:t>
      </w:r>
      <w:r w:rsidR="00CC4A3F" w:rsidRPr="009E38A1">
        <w:rPr>
          <w:rFonts w:ascii="Times New Roman" w:hAnsi="Times New Roman" w:cs="Times New Roman"/>
          <w:bCs/>
          <w:sz w:val="20"/>
          <w:szCs w:val="20"/>
        </w:rPr>
        <w:t>–</w:t>
      </w:r>
      <w:r w:rsidRPr="009E38A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sz w:val="20"/>
          <w:szCs w:val="20"/>
        </w:rPr>
        <w:t>rozwój firmy i wzrost zaplecza kapitałowego, jak również wzrost</w:t>
      </w:r>
      <w:r w:rsidR="008F24B1" w:rsidRPr="009E38A1">
        <w:rPr>
          <w:rFonts w:ascii="Times New Roman" w:hAnsi="Times New Roman" w:cs="Times New Roman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sz w:val="20"/>
          <w:szCs w:val="20"/>
        </w:rPr>
        <w:t>znaczenia</w:t>
      </w:r>
      <w:r w:rsidR="008F24B1" w:rsidRPr="009E38A1">
        <w:rPr>
          <w:rFonts w:ascii="Times New Roman" w:hAnsi="Times New Roman" w:cs="Times New Roman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sz w:val="20"/>
          <w:szCs w:val="20"/>
        </w:rPr>
        <w:t>marki firmy</w:t>
      </w:r>
      <w:r w:rsidR="00CC4A3F" w:rsidRPr="009E38A1">
        <w:rPr>
          <w:rFonts w:ascii="Times New Roman" w:hAnsi="Times New Roman" w:cs="Times New Roman"/>
          <w:sz w:val="20"/>
          <w:szCs w:val="20"/>
        </w:rPr>
        <w:t xml:space="preserve"> </w:t>
      </w:r>
      <w:r w:rsidRPr="009E38A1">
        <w:rPr>
          <w:rFonts w:ascii="Times New Roman" w:hAnsi="Times New Roman" w:cs="Times New Roman"/>
          <w:sz w:val="20"/>
          <w:szCs w:val="20"/>
        </w:rPr>
        <w:t>mo</w:t>
      </w:r>
      <w:r w:rsidR="00CC4A3F" w:rsidRPr="009E38A1">
        <w:rPr>
          <w:rFonts w:ascii="Times New Roman" w:hAnsi="Times New Roman" w:cs="Times New Roman"/>
          <w:sz w:val="20"/>
          <w:szCs w:val="20"/>
        </w:rPr>
        <w:t xml:space="preserve">gą </w:t>
      </w:r>
      <w:r w:rsidRPr="009E38A1">
        <w:rPr>
          <w:rFonts w:ascii="Times New Roman" w:hAnsi="Times New Roman" w:cs="Times New Roman"/>
          <w:sz w:val="20"/>
          <w:szCs w:val="20"/>
        </w:rPr>
        <w:t>stworzyć możliwość wyjścia poza rynek lokalny</w:t>
      </w:r>
      <w:r w:rsidR="00CC4A3F" w:rsidRPr="009E38A1">
        <w:rPr>
          <w:rFonts w:ascii="Times New Roman" w:hAnsi="Times New Roman" w:cs="Times New Roman"/>
          <w:sz w:val="20"/>
          <w:szCs w:val="20"/>
        </w:rPr>
        <w:t>,</w:t>
      </w:r>
      <w:r w:rsidRPr="009E38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AD243F" w14:textId="77777777" w:rsidR="009C1375" w:rsidRPr="009E38A1" w:rsidRDefault="009C1375" w:rsidP="009C1375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bCs/>
          <w:sz w:val="20"/>
          <w:szCs w:val="20"/>
        </w:rPr>
        <w:t>wzrost liczby klientów</w:t>
      </w:r>
      <w:r w:rsidR="00CC4A3F" w:rsidRPr="009E38A1">
        <w:rPr>
          <w:rFonts w:ascii="Times New Roman" w:hAnsi="Times New Roman" w:cs="Times New Roman"/>
          <w:bCs/>
          <w:sz w:val="20"/>
          <w:szCs w:val="20"/>
        </w:rPr>
        <w:t xml:space="preserve"> –</w:t>
      </w:r>
      <w:r w:rsidRPr="009E38A1">
        <w:rPr>
          <w:rFonts w:ascii="Times New Roman" w:hAnsi="Times New Roman" w:cs="Times New Roman"/>
          <w:bCs/>
          <w:sz w:val="20"/>
          <w:szCs w:val="20"/>
        </w:rPr>
        <w:t xml:space="preserve"> szczególnie detalicznych ze względu na dobrą lokalizację, duży asortyment i konkurencyjne ceny</w:t>
      </w:r>
      <w:r w:rsidR="00CC4A3F" w:rsidRPr="009E38A1">
        <w:rPr>
          <w:rFonts w:ascii="Times New Roman" w:hAnsi="Times New Roman" w:cs="Times New Roman"/>
          <w:bCs/>
          <w:sz w:val="20"/>
          <w:szCs w:val="20"/>
        </w:rPr>
        <w:t>,</w:t>
      </w:r>
    </w:p>
    <w:p w14:paraId="54548A2F" w14:textId="77777777" w:rsidR="009C1375" w:rsidRPr="009E38A1" w:rsidRDefault="009C1375" w:rsidP="009C1375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współpraca z innymi firmami i instytucjami – poprzez wykorzystanie zbudowanej </w:t>
      </w:r>
      <w:r w:rsidR="00CC4A3F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przez lata 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sieci współpracy oraz systematyczn</w:t>
      </w:r>
      <w:r w:rsidR="00CC4A3F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e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uczestnic</w:t>
      </w:r>
      <w:r w:rsidR="00CC4A3F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two</w:t>
      </w:r>
      <w:r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 procedurach przetargowych</w:t>
      </w:r>
      <w:r w:rsidR="00CC4A3F" w:rsidRPr="009E38A1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</w:p>
    <w:p w14:paraId="4A460C4F" w14:textId="77777777" w:rsidR="009C1375" w:rsidRPr="009E38A1" w:rsidRDefault="009C1375" w:rsidP="009C1375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pozyskanie środków finansowych pochodzących z Unii Europejskiej na rozwój firmy </w:t>
      </w:r>
      <w:r w:rsidR="00CC4A3F" w:rsidRPr="009E38A1">
        <w:rPr>
          <w:rFonts w:ascii="Times New Roman" w:hAnsi="Times New Roman" w:cs="Times New Roman"/>
          <w:color w:val="000000"/>
          <w:sz w:val="20"/>
          <w:szCs w:val="20"/>
        </w:rPr>
        <w:t>dzięki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działalnoś</w:t>
      </w:r>
      <w:r w:rsidR="00CC4A3F" w:rsidRPr="009E38A1">
        <w:rPr>
          <w:rFonts w:ascii="Times New Roman" w:hAnsi="Times New Roman" w:cs="Times New Roman"/>
          <w:color w:val="000000"/>
          <w:sz w:val="20"/>
          <w:szCs w:val="20"/>
        </w:rPr>
        <w:t>ci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innowacyjn</w:t>
      </w:r>
      <w:r w:rsidR="00CC4A3F" w:rsidRPr="009E38A1">
        <w:rPr>
          <w:rFonts w:ascii="Times New Roman" w:hAnsi="Times New Roman" w:cs="Times New Roman"/>
          <w:color w:val="000000"/>
          <w:sz w:val="20"/>
          <w:szCs w:val="20"/>
        </w:rPr>
        <w:t>ej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C53075D" w14:textId="77777777" w:rsidR="00E0055B" w:rsidRPr="009E38A1" w:rsidRDefault="00E0055B" w:rsidP="00C2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38A1">
        <w:rPr>
          <w:rFonts w:ascii="Times New Roman" w:hAnsi="Times New Roman" w:cs="Times New Roman"/>
          <w:b/>
          <w:sz w:val="20"/>
          <w:szCs w:val="20"/>
        </w:rPr>
        <w:t>Za zagrożenia mikroprzedsiębiorstwa można uznać</w:t>
      </w:r>
      <w:r w:rsidRPr="009E38A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84E84BB" w14:textId="77777777" w:rsidR="006D36F7" w:rsidRPr="009E38A1" w:rsidRDefault="00E0055B" w:rsidP="00705573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color w:val="000000"/>
          <w:sz w:val="20"/>
          <w:szCs w:val="20"/>
        </w:rPr>
        <w:t>rosnącą konkurencję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C4A3F" w:rsidRPr="009E38A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szczególnie </w:t>
      </w:r>
      <w:r w:rsidR="00705573" w:rsidRPr="009E38A1">
        <w:rPr>
          <w:rFonts w:ascii="Times New Roman" w:hAnsi="Times New Roman" w:cs="Times New Roman"/>
          <w:color w:val="000000"/>
          <w:sz w:val="20"/>
          <w:szCs w:val="20"/>
        </w:rPr>
        <w:t>ze strony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dużych sieci sprzedaży produktów RTV</w:t>
      </w:r>
      <w:r w:rsidR="00CC4A3F" w:rsidRPr="009E38A1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>AGD</w:t>
      </w:r>
      <w:r w:rsidR="008F24B1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oraz</w:t>
      </w:r>
      <w:r w:rsidR="00705573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sklepów internetowych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, które wdrażają r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>ozwinięt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działania promocyjn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05573" w:rsidRPr="009E38A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oferują 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>konkurencyjn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6D36F7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cen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y,</w:t>
      </w:r>
    </w:p>
    <w:p w14:paraId="1746BCD9" w14:textId="77777777" w:rsidR="006D36F7" w:rsidRPr="009E38A1" w:rsidRDefault="006D36F7" w:rsidP="00705573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spadek liczby potencjalnych klientów 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pojawienie się na rynku realnego zagrożenia ze strony konkurentów może 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spowodować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utratę przez firmę 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pewnego 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>rynku zbytu usług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; p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onadto konkurencja może 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mieć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bardziej opłacalne rozwiązania techniczne, a przez to niższe koszty działalności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E0055B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FC78C2E" w14:textId="77777777" w:rsidR="006D36F7" w:rsidRPr="009E38A1" w:rsidRDefault="006D36F7" w:rsidP="00705573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brak działań innowacyjnych 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spowoduje obniżenie konkurencyjności</w:t>
      </w:r>
      <w:r w:rsidR="00E0055B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przedsiębiorstwa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75596ECA" w14:textId="77777777" w:rsidR="006D36F7" w:rsidRPr="009E38A1" w:rsidRDefault="006D36F7" w:rsidP="00705573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color w:val="000000"/>
          <w:sz w:val="20"/>
          <w:szCs w:val="20"/>
        </w:rPr>
        <w:t>zubożenie społeczeństwa – oferowane przez firmę produkty i usługi nie są podstawowymi dla potencjalnego klienta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02FC306D" w14:textId="77777777" w:rsidR="006D36F7" w:rsidRPr="009E38A1" w:rsidRDefault="006D36F7" w:rsidP="00705573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zmiana gustów klientów lub 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pojawienie się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nowych potrzeb u klientów</w:t>
      </w:r>
      <w:r w:rsidR="003E6B01" w:rsidRPr="009E38A1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1FDA6E96" w14:textId="77777777" w:rsidR="009C1375" w:rsidRPr="009E38A1" w:rsidRDefault="006D36F7" w:rsidP="00705573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zagrożenia związane z niestabilnością przepisów – wysokie obciążenia </w:t>
      </w:r>
      <w:r w:rsidR="00336F36" w:rsidRPr="009E38A1">
        <w:rPr>
          <w:rFonts w:ascii="Times New Roman" w:hAnsi="Times New Roman" w:cs="Times New Roman"/>
          <w:color w:val="000000"/>
          <w:sz w:val="20"/>
          <w:szCs w:val="20"/>
        </w:rPr>
        <w:t>z tytułu</w:t>
      </w:r>
      <w:r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prowadz</w:t>
      </w:r>
      <w:r w:rsidR="00E338E8" w:rsidRPr="009E38A1">
        <w:rPr>
          <w:rFonts w:ascii="Times New Roman" w:hAnsi="Times New Roman" w:cs="Times New Roman"/>
          <w:color w:val="000000"/>
          <w:sz w:val="20"/>
          <w:szCs w:val="20"/>
        </w:rPr>
        <w:t>eni</w:t>
      </w:r>
      <w:r w:rsidR="00336F36" w:rsidRPr="009E38A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E338E8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działalności gospodarczej.</w:t>
      </w:r>
    </w:p>
    <w:p w14:paraId="19D131AF" w14:textId="77777777" w:rsidR="00861D8A" w:rsidRPr="009E38A1" w:rsidRDefault="00E338E8" w:rsidP="0070557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Po przeanalizowaniu sytuacji w przed</w:t>
      </w:r>
      <w:r w:rsidR="00861D8A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siębiorstwie oraz </w:t>
      </w:r>
      <w:r w:rsidR="00336F36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jego </w:t>
      </w:r>
      <w:r w:rsidR="00861D8A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otoczeni</w:t>
      </w:r>
      <w:r w:rsidR="00336F36"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>u,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właściciel postanowił </w:t>
      </w:r>
      <w:r w:rsidR="00861D8A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wprowadzić </w:t>
      </w:r>
      <w:r w:rsidR="00861D8A" w:rsidRPr="009E38A1">
        <w:rPr>
          <w:rFonts w:ascii="Times New Roman" w:hAnsi="Times New Roman" w:cs="Times New Roman"/>
          <w:sz w:val="20"/>
          <w:szCs w:val="20"/>
          <w:lang w:eastAsia="pl-PL"/>
        </w:rPr>
        <w:t>zmiany</w:t>
      </w:r>
      <w:r w:rsidR="00861D8A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o innowacyjnym charakterze w </w:t>
      </w:r>
      <w:r w:rsidR="00336F36" w:rsidRPr="009E38A1">
        <w:rPr>
          <w:rFonts w:ascii="Times New Roman" w:hAnsi="Times New Roman" w:cs="Times New Roman"/>
          <w:color w:val="000000"/>
          <w:sz w:val="20"/>
          <w:szCs w:val="20"/>
        </w:rPr>
        <w:t>obszarach</w:t>
      </w:r>
      <w:r w:rsidR="00861D8A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 promocji i dystrybucji. Pierwszym krokiem było przygotowanie profesjonalnej strony internetowej i umieszczenie jej na serwerze</w:t>
      </w:r>
      <w:r w:rsidR="00336F36" w:rsidRPr="009E38A1">
        <w:rPr>
          <w:rFonts w:ascii="Times New Roman" w:hAnsi="Times New Roman" w:cs="Times New Roman"/>
          <w:color w:val="000000"/>
          <w:sz w:val="20"/>
          <w:szCs w:val="20"/>
        </w:rPr>
        <w:t>. N</w:t>
      </w:r>
      <w:r w:rsidR="00861D8A" w:rsidRPr="009E38A1">
        <w:rPr>
          <w:rFonts w:ascii="Times New Roman" w:hAnsi="Times New Roman" w:cs="Times New Roman"/>
          <w:color w:val="000000"/>
          <w:sz w:val="20"/>
          <w:szCs w:val="20"/>
        </w:rPr>
        <w:t xml:space="preserve">astępnie </w:t>
      </w:r>
      <w:r w:rsidR="00861D8A" w:rsidRPr="009E38A1">
        <w:rPr>
          <w:rFonts w:ascii="Times New Roman" w:hAnsi="Times New Roman" w:cs="Times New Roman"/>
          <w:sz w:val="20"/>
          <w:szCs w:val="20"/>
        </w:rPr>
        <w:t xml:space="preserve">dla </w:t>
      </w:r>
      <w:r w:rsidR="00336F36" w:rsidRPr="009E38A1">
        <w:rPr>
          <w:rFonts w:ascii="Times New Roman" w:hAnsi="Times New Roman" w:cs="Times New Roman"/>
          <w:sz w:val="20"/>
          <w:szCs w:val="20"/>
        </w:rPr>
        <w:t xml:space="preserve">uzyskania </w:t>
      </w:r>
      <w:r w:rsidR="00861D8A" w:rsidRPr="009E38A1">
        <w:rPr>
          <w:rFonts w:ascii="Times New Roman" w:hAnsi="Times New Roman" w:cs="Times New Roman"/>
          <w:sz w:val="20"/>
          <w:szCs w:val="20"/>
        </w:rPr>
        <w:t>lepszej pozycji strony w wyszukiwarkach przygotowano listę linków do stron o podobnej tematyce, zastanowiono się nad rozpowszechnieniem strony na wszelkiego rodzaju blogach, forach dyskusyjnych, stronach innych użytkowników, katalogach stron. Przyjęto strategię zdobywania linków przy użyciu darmowych narzędzi</w:t>
      </w:r>
      <w:r w:rsidR="00336F36" w:rsidRPr="009E38A1">
        <w:rPr>
          <w:rFonts w:ascii="Times New Roman" w:hAnsi="Times New Roman" w:cs="Times New Roman"/>
          <w:sz w:val="20"/>
          <w:szCs w:val="20"/>
        </w:rPr>
        <w:t>,</w:t>
      </w:r>
      <w:r w:rsidR="00861D8A" w:rsidRPr="009E38A1">
        <w:rPr>
          <w:rFonts w:ascii="Times New Roman" w:hAnsi="Times New Roman" w:cs="Times New Roman"/>
          <w:sz w:val="20"/>
          <w:szCs w:val="20"/>
        </w:rPr>
        <w:t xml:space="preserve"> tzn.</w:t>
      </w:r>
      <w:r w:rsidR="008F24B1" w:rsidRPr="009E38A1">
        <w:rPr>
          <w:rFonts w:ascii="Times New Roman" w:hAnsi="Times New Roman" w:cs="Times New Roman"/>
          <w:sz w:val="20"/>
          <w:szCs w:val="20"/>
        </w:rPr>
        <w:t xml:space="preserve"> </w:t>
      </w:r>
      <w:r w:rsidR="00861D8A" w:rsidRPr="009E38A1">
        <w:rPr>
          <w:rFonts w:ascii="Times New Roman" w:hAnsi="Times New Roman" w:cs="Times New Roman"/>
          <w:sz w:val="20"/>
          <w:szCs w:val="20"/>
        </w:rPr>
        <w:t>automatyczn</w:t>
      </w:r>
      <w:r w:rsidR="00336F36" w:rsidRPr="009E38A1">
        <w:rPr>
          <w:rFonts w:ascii="Times New Roman" w:hAnsi="Times New Roman" w:cs="Times New Roman"/>
          <w:sz w:val="20"/>
          <w:szCs w:val="20"/>
        </w:rPr>
        <w:t>ych</w:t>
      </w:r>
      <w:r w:rsidR="00861D8A" w:rsidRPr="009E38A1">
        <w:rPr>
          <w:rFonts w:ascii="Times New Roman" w:hAnsi="Times New Roman" w:cs="Times New Roman"/>
          <w:sz w:val="20"/>
          <w:szCs w:val="20"/>
        </w:rPr>
        <w:t xml:space="preserve"> aplikacj</w:t>
      </w:r>
      <w:r w:rsidR="00336F36" w:rsidRPr="009E38A1">
        <w:rPr>
          <w:rFonts w:ascii="Times New Roman" w:hAnsi="Times New Roman" w:cs="Times New Roman"/>
          <w:sz w:val="20"/>
          <w:szCs w:val="20"/>
        </w:rPr>
        <w:t>i, np</w:t>
      </w:r>
      <w:r w:rsidR="00861D8A" w:rsidRPr="009E38A1">
        <w:rPr>
          <w:rFonts w:ascii="Times New Roman" w:hAnsi="Times New Roman" w:cs="Times New Roman"/>
          <w:sz w:val="20"/>
          <w:szCs w:val="20"/>
        </w:rPr>
        <w:t>. kalkulator</w:t>
      </w:r>
      <w:r w:rsidR="00336F36" w:rsidRPr="009E38A1">
        <w:rPr>
          <w:rFonts w:ascii="Times New Roman" w:hAnsi="Times New Roman" w:cs="Times New Roman"/>
          <w:sz w:val="20"/>
          <w:szCs w:val="20"/>
        </w:rPr>
        <w:t>a kredytowego. P</w:t>
      </w:r>
      <w:r w:rsidR="00861D8A" w:rsidRPr="009E38A1">
        <w:rPr>
          <w:rFonts w:ascii="Times New Roman" w:hAnsi="Times New Roman" w:cs="Times New Roman"/>
          <w:sz w:val="20"/>
          <w:szCs w:val="20"/>
        </w:rPr>
        <w:t>odjęto współpracę z autorami innych serwisów, specjalistami z danej dziedziny,</w:t>
      </w:r>
      <w:r w:rsidR="00370606" w:rsidRPr="009E38A1">
        <w:rPr>
          <w:rFonts w:ascii="Times New Roman" w:hAnsi="Times New Roman" w:cs="Times New Roman"/>
          <w:sz w:val="20"/>
          <w:szCs w:val="20"/>
        </w:rPr>
        <w:t xml:space="preserve"> osobami sławnymi w branży, </w:t>
      </w:r>
      <w:r w:rsidR="00861D8A" w:rsidRPr="009E38A1">
        <w:rPr>
          <w:rFonts w:ascii="Times New Roman" w:hAnsi="Times New Roman" w:cs="Times New Roman"/>
          <w:sz w:val="20"/>
          <w:szCs w:val="20"/>
        </w:rPr>
        <w:t>zorganizowano konkursy dla kli</w:t>
      </w:r>
      <w:r w:rsidR="00370606" w:rsidRPr="009E38A1">
        <w:rPr>
          <w:rFonts w:ascii="Times New Roman" w:hAnsi="Times New Roman" w:cs="Times New Roman"/>
          <w:sz w:val="20"/>
          <w:szCs w:val="20"/>
        </w:rPr>
        <w:t xml:space="preserve">entów hurtowych i detalicznych oraz </w:t>
      </w:r>
      <w:r w:rsidR="00861D8A" w:rsidRPr="009E38A1">
        <w:rPr>
          <w:rFonts w:ascii="Times New Roman" w:hAnsi="Times New Roman" w:cs="Times New Roman"/>
          <w:sz w:val="20"/>
          <w:szCs w:val="20"/>
        </w:rPr>
        <w:t xml:space="preserve">przygotowano reklamy i banery, które </w:t>
      </w:r>
      <w:r w:rsidR="00370606" w:rsidRPr="009E38A1">
        <w:rPr>
          <w:rFonts w:ascii="Times New Roman" w:hAnsi="Times New Roman" w:cs="Times New Roman"/>
          <w:sz w:val="20"/>
          <w:szCs w:val="20"/>
        </w:rPr>
        <w:t>zostały zamieszczone</w:t>
      </w:r>
      <w:r w:rsidR="00861D8A" w:rsidRPr="009E38A1">
        <w:rPr>
          <w:rFonts w:ascii="Times New Roman" w:hAnsi="Times New Roman" w:cs="Times New Roman"/>
          <w:sz w:val="20"/>
          <w:szCs w:val="20"/>
        </w:rPr>
        <w:t xml:space="preserve"> na wielu polskich serwisach.</w:t>
      </w:r>
      <w:r w:rsidR="00370606" w:rsidRPr="009E38A1">
        <w:rPr>
          <w:rFonts w:ascii="Times New Roman" w:hAnsi="Times New Roman" w:cs="Times New Roman"/>
          <w:sz w:val="20"/>
          <w:szCs w:val="20"/>
        </w:rPr>
        <w:t xml:space="preserve"> W drugim etapie wprowadzanych zmian </w:t>
      </w:r>
      <w:r w:rsidR="001B4B89" w:rsidRPr="009E38A1">
        <w:rPr>
          <w:rFonts w:ascii="Times New Roman" w:hAnsi="Times New Roman" w:cs="Times New Roman"/>
          <w:sz w:val="20"/>
          <w:szCs w:val="20"/>
        </w:rPr>
        <w:t>wdroż</w:t>
      </w:r>
      <w:r w:rsidR="00336F36" w:rsidRPr="009E38A1">
        <w:rPr>
          <w:rFonts w:ascii="Times New Roman" w:hAnsi="Times New Roman" w:cs="Times New Roman"/>
          <w:sz w:val="20"/>
          <w:szCs w:val="20"/>
        </w:rPr>
        <w:t>ono system</w:t>
      </w:r>
      <w:r w:rsidR="001B4B89" w:rsidRPr="009E38A1">
        <w:rPr>
          <w:rFonts w:ascii="Times New Roman" w:hAnsi="Times New Roman" w:cs="Times New Roman"/>
          <w:sz w:val="20"/>
          <w:szCs w:val="20"/>
        </w:rPr>
        <w:t xml:space="preserve"> B2B oraz </w:t>
      </w:r>
      <w:r w:rsidR="00370606" w:rsidRPr="009E38A1">
        <w:rPr>
          <w:rFonts w:ascii="Times New Roman" w:hAnsi="Times New Roman" w:cs="Times New Roman"/>
          <w:sz w:val="20"/>
          <w:szCs w:val="20"/>
        </w:rPr>
        <w:t>uruchomi</w:t>
      </w:r>
      <w:r w:rsidR="00336F36" w:rsidRPr="009E38A1">
        <w:rPr>
          <w:rFonts w:ascii="Times New Roman" w:hAnsi="Times New Roman" w:cs="Times New Roman"/>
          <w:sz w:val="20"/>
          <w:szCs w:val="20"/>
        </w:rPr>
        <w:t>ono</w:t>
      </w:r>
      <w:r w:rsidR="00370606" w:rsidRPr="009E38A1">
        <w:rPr>
          <w:rFonts w:ascii="Times New Roman" w:hAnsi="Times New Roman" w:cs="Times New Roman"/>
          <w:sz w:val="20"/>
          <w:szCs w:val="20"/>
        </w:rPr>
        <w:t xml:space="preserve"> sklep internetow</w:t>
      </w:r>
      <w:r w:rsidR="00336F36" w:rsidRPr="009E38A1">
        <w:rPr>
          <w:rFonts w:ascii="Times New Roman" w:hAnsi="Times New Roman" w:cs="Times New Roman"/>
          <w:sz w:val="20"/>
          <w:szCs w:val="20"/>
        </w:rPr>
        <w:t>y</w:t>
      </w:r>
      <w:r w:rsidR="001B4B89" w:rsidRPr="009E38A1">
        <w:rPr>
          <w:rFonts w:ascii="Times New Roman" w:hAnsi="Times New Roman" w:cs="Times New Roman"/>
          <w:sz w:val="20"/>
          <w:szCs w:val="20"/>
        </w:rPr>
        <w:t xml:space="preserve">. Innowacje te pozwoliły na: </w:t>
      </w:r>
    </w:p>
    <w:p w14:paraId="096BD21B" w14:textId="77777777" w:rsidR="001B4B89" w:rsidRPr="009E38A1" w:rsidRDefault="003A1E87" w:rsidP="001B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>przygotowanie katalogu produktów i cennika</w:t>
      </w:r>
      <w:r w:rsidR="00705573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08680CE2" w14:textId="77777777" w:rsidR="001B4B89" w:rsidRPr="009E38A1" w:rsidRDefault="003A1E87" w:rsidP="001B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>przyjmowanie zamówień i zapytań ofertowych do wyceny</w:t>
      </w:r>
      <w:r w:rsidR="00705573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1AC300FC" w14:textId="77777777" w:rsidR="001B4B89" w:rsidRPr="009E38A1" w:rsidRDefault="003A1E87" w:rsidP="001B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>tworzenie ofert handlowych dla kontrahentów z indywidualnymi cenami</w:t>
      </w:r>
      <w:r w:rsidR="00705573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460996F1" w14:textId="77777777" w:rsidR="001B4B89" w:rsidRPr="009E38A1" w:rsidRDefault="003A1E87" w:rsidP="001B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 xml:space="preserve">wgląd dla klientów do historii zamówień, </w:t>
      </w:r>
      <w:r w:rsidR="00336F36" w:rsidRPr="009E38A1">
        <w:rPr>
          <w:rFonts w:ascii="Times New Roman" w:hAnsi="Times New Roman" w:cs="Times New Roman"/>
          <w:sz w:val="20"/>
          <w:szCs w:val="20"/>
        </w:rPr>
        <w:t xml:space="preserve">umożliwienie </w:t>
      </w:r>
      <w:r w:rsidR="001B4B89" w:rsidRPr="009E38A1">
        <w:rPr>
          <w:rFonts w:ascii="Times New Roman" w:hAnsi="Times New Roman" w:cs="Times New Roman"/>
          <w:sz w:val="20"/>
          <w:szCs w:val="20"/>
        </w:rPr>
        <w:t>pobierani</w:t>
      </w:r>
      <w:r w:rsidR="00336F36" w:rsidRPr="009E38A1">
        <w:rPr>
          <w:rFonts w:ascii="Times New Roman" w:hAnsi="Times New Roman" w:cs="Times New Roman"/>
          <w:sz w:val="20"/>
          <w:szCs w:val="20"/>
        </w:rPr>
        <w:t>a</w:t>
      </w:r>
      <w:r w:rsidR="001B4B89" w:rsidRPr="009E38A1">
        <w:rPr>
          <w:rFonts w:ascii="Times New Roman" w:hAnsi="Times New Roman" w:cs="Times New Roman"/>
          <w:sz w:val="20"/>
          <w:szCs w:val="20"/>
        </w:rPr>
        <w:t xml:space="preserve"> faktur, </w:t>
      </w:r>
      <w:r w:rsidR="00336F36" w:rsidRPr="009E38A1">
        <w:rPr>
          <w:rFonts w:ascii="Times New Roman" w:hAnsi="Times New Roman" w:cs="Times New Roman"/>
          <w:sz w:val="20"/>
          <w:szCs w:val="20"/>
        </w:rPr>
        <w:t xml:space="preserve">aktualizację </w:t>
      </w:r>
      <w:r w:rsidR="001B4B89" w:rsidRPr="009E38A1">
        <w:rPr>
          <w:rFonts w:ascii="Times New Roman" w:hAnsi="Times New Roman" w:cs="Times New Roman"/>
          <w:sz w:val="20"/>
          <w:szCs w:val="20"/>
        </w:rPr>
        <w:t>stan</w:t>
      </w:r>
      <w:r w:rsidR="00336F36" w:rsidRPr="009E38A1">
        <w:rPr>
          <w:rFonts w:ascii="Times New Roman" w:hAnsi="Times New Roman" w:cs="Times New Roman"/>
          <w:sz w:val="20"/>
          <w:szCs w:val="20"/>
        </w:rPr>
        <w:t>u</w:t>
      </w:r>
      <w:r w:rsidR="001B4B89" w:rsidRPr="009E38A1">
        <w:rPr>
          <w:rFonts w:ascii="Times New Roman" w:hAnsi="Times New Roman" w:cs="Times New Roman"/>
          <w:sz w:val="20"/>
          <w:szCs w:val="20"/>
        </w:rPr>
        <w:t xml:space="preserve"> rozliczeń</w:t>
      </w:r>
      <w:r w:rsidR="00705573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78F07BC1" w14:textId="77777777" w:rsidR="001B4B89" w:rsidRPr="009E38A1" w:rsidRDefault="003A1E87" w:rsidP="003A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>połączenie z programem magazynowo</w:t>
      </w:r>
      <w:r w:rsidRPr="009E38A1">
        <w:rPr>
          <w:rFonts w:ascii="Times New Roman" w:hAnsi="Times New Roman" w:cs="Times New Roman"/>
          <w:sz w:val="20"/>
          <w:szCs w:val="20"/>
        </w:rPr>
        <w:t>-</w:t>
      </w:r>
      <w:r w:rsidR="001B4B89" w:rsidRPr="009E38A1">
        <w:rPr>
          <w:rFonts w:ascii="Times New Roman" w:hAnsi="Times New Roman" w:cs="Times New Roman"/>
          <w:sz w:val="20"/>
          <w:szCs w:val="20"/>
        </w:rPr>
        <w:t>księgowym</w:t>
      </w:r>
      <w:r w:rsidR="00705573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3CC8A402" w14:textId="77777777" w:rsidR="001B4B89" w:rsidRPr="009E38A1" w:rsidRDefault="003A1E87" w:rsidP="001B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>przesyłanie faktur, ofert i zamówień do kontrahentów w formie elektronicznej</w:t>
      </w:r>
      <w:r w:rsidR="00705573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7848B52B" w14:textId="77777777" w:rsidR="001B4B89" w:rsidRPr="009E38A1" w:rsidRDefault="003A1E87" w:rsidP="001B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 xml:space="preserve">bezpieczeństwo danych </w:t>
      </w:r>
      <w:r w:rsidR="00336F36" w:rsidRPr="009E38A1">
        <w:rPr>
          <w:rFonts w:ascii="Times New Roman" w:hAnsi="Times New Roman" w:cs="Times New Roman"/>
          <w:sz w:val="20"/>
          <w:szCs w:val="20"/>
        </w:rPr>
        <w:t>(</w:t>
      </w:r>
      <w:r w:rsidR="001B4B89" w:rsidRPr="009E38A1">
        <w:rPr>
          <w:rFonts w:ascii="Times New Roman" w:hAnsi="Times New Roman" w:cs="Times New Roman"/>
          <w:sz w:val="20"/>
          <w:szCs w:val="20"/>
        </w:rPr>
        <w:t>zaszyfrowany dostęp tylko dla autoryzowanych klientów</w:t>
      </w:r>
      <w:r w:rsidR="00336F36" w:rsidRPr="009E38A1">
        <w:rPr>
          <w:rFonts w:ascii="Times New Roman" w:hAnsi="Times New Roman" w:cs="Times New Roman"/>
          <w:sz w:val="20"/>
          <w:szCs w:val="20"/>
        </w:rPr>
        <w:t>)</w:t>
      </w:r>
      <w:r w:rsidR="001B4B89" w:rsidRPr="009E38A1">
        <w:rPr>
          <w:rFonts w:ascii="Times New Roman" w:hAnsi="Times New Roman" w:cs="Times New Roman"/>
          <w:sz w:val="20"/>
          <w:szCs w:val="20"/>
        </w:rPr>
        <w:t>,</w:t>
      </w:r>
    </w:p>
    <w:p w14:paraId="185B27A9" w14:textId="77777777" w:rsidR="001B4B89" w:rsidRPr="009E38A1" w:rsidRDefault="003A1E87" w:rsidP="001B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>–</w:t>
      </w:r>
      <w:r w:rsidR="00705573" w:rsidRPr="009E38A1">
        <w:rPr>
          <w:rFonts w:ascii="Times New Roman" w:hAnsi="Times New Roman" w:cs="Times New Roman"/>
          <w:sz w:val="20"/>
          <w:szCs w:val="20"/>
        </w:rPr>
        <w:t> </w:t>
      </w:r>
      <w:r w:rsidR="001B4B89" w:rsidRPr="009E38A1">
        <w:rPr>
          <w:rFonts w:ascii="Times New Roman" w:hAnsi="Times New Roman" w:cs="Times New Roman"/>
          <w:sz w:val="20"/>
          <w:szCs w:val="20"/>
        </w:rPr>
        <w:t>oszczędność czasu dla właściciela.</w:t>
      </w:r>
    </w:p>
    <w:p w14:paraId="7C0D4DBE" w14:textId="77777777" w:rsidR="001B4B89" w:rsidRPr="001B4B89" w:rsidRDefault="001B4B89" w:rsidP="0070557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9E38A1">
        <w:rPr>
          <w:rFonts w:ascii="Times New Roman" w:hAnsi="Times New Roman" w:cs="Times New Roman"/>
          <w:sz w:val="20"/>
          <w:szCs w:val="20"/>
        </w:rPr>
        <w:t xml:space="preserve">Te </w:t>
      </w:r>
      <w:r w:rsidRPr="009E38A1">
        <w:rPr>
          <w:rFonts w:ascii="Times New Roman" w:hAnsi="Times New Roman" w:cs="Times New Roman"/>
          <w:sz w:val="20"/>
          <w:szCs w:val="20"/>
          <w:lang w:eastAsia="pl-PL"/>
        </w:rPr>
        <w:t>rozwiązania</w:t>
      </w:r>
      <w:r w:rsidRPr="009E38A1">
        <w:rPr>
          <w:rFonts w:ascii="Times New Roman" w:hAnsi="Times New Roman" w:cs="Times New Roman"/>
          <w:sz w:val="20"/>
          <w:szCs w:val="20"/>
        </w:rPr>
        <w:t xml:space="preserve"> zapewniły firmie wzrost i rozwój, co zaowocowało znac</w:t>
      </w:r>
      <w:r w:rsidRPr="00C64F01">
        <w:rPr>
          <w:rFonts w:ascii="Times New Roman" w:hAnsi="Times New Roman" w:cs="Times New Roman"/>
          <w:sz w:val="20"/>
          <w:szCs w:val="20"/>
        </w:rPr>
        <w:t>zącym wzrostem przychodów, wzrostem zatrudnienia oraz poprawą wizerunku przedsiębiorstwa wśród klientów zarówno hurtowych</w:t>
      </w:r>
      <w:r w:rsidR="0030349E" w:rsidRPr="00C64F01">
        <w:rPr>
          <w:rFonts w:ascii="Times New Roman" w:hAnsi="Times New Roman" w:cs="Times New Roman"/>
          <w:sz w:val="20"/>
          <w:szCs w:val="20"/>
        </w:rPr>
        <w:t>,</w:t>
      </w:r>
      <w:r w:rsidRPr="00C64F01">
        <w:rPr>
          <w:rFonts w:ascii="Times New Roman" w:hAnsi="Times New Roman" w:cs="Times New Roman"/>
          <w:sz w:val="20"/>
          <w:szCs w:val="20"/>
        </w:rPr>
        <w:t xml:space="preserve"> jak i detalicznych.</w:t>
      </w:r>
    </w:p>
    <w:p w14:paraId="256C5994" w14:textId="77777777" w:rsidR="0030349E" w:rsidRDefault="0030349E" w:rsidP="00BA7FCA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14:paraId="48B53771" w14:textId="77777777" w:rsidR="00BA7FCA" w:rsidRPr="009E38A1" w:rsidRDefault="00252882" w:rsidP="00BA7FCA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>Rozwój przedsiębiorstwa może mieć chara</w:t>
      </w:r>
      <w:r w:rsidRPr="009E38A1">
        <w:rPr>
          <w:rFonts w:ascii="Times New Roman" w:hAnsi="Times New Roman"/>
          <w:color w:val="000000"/>
          <w:sz w:val="24"/>
          <w:lang w:eastAsia="pl-PL"/>
        </w:rPr>
        <w:t>kter celowy lub przypadkowy, samoistny bądź wymuszony, ciągły lub skokowy i może dotyczyć całej firmy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>,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jak również 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 xml:space="preserve">wybranych 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jej obszarów, np. celów, struktury, technologii. </w:t>
      </w:r>
      <w:r w:rsidR="00347F8A" w:rsidRPr="009E38A1">
        <w:rPr>
          <w:rFonts w:ascii="Times New Roman" w:hAnsi="Times New Roman"/>
          <w:color w:val="000000"/>
          <w:sz w:val="24"/>
          <w:lang w:eastAsia="pl-PL"/>
        </w:rPr>
        <w:t>J. Machaczka definiuje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 xml:space="preserve"> rozwój dwojako: po pierwsze – to </w:t>
      </w:r>
      <w:r w:rsidR="00B94BE4" w:rsidRPr="009E38A1">
        <w:rPr>
          <w:rFonts w:ascii="Times New Roman" w:hAnsi="Times New Roman"/>
          <w:color w:val="000000"/>
          <w:sz w:val="24"/>
          <w:lang w:eastAsia="pl-PL"/>
        </w:rPr>
        <w:t>likwidacj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>a</w:t>
      </w:r>
      <w:r w:rsidR="00B94BE4" w:rsidRPr="009E38A1">
        <w:rPr>
          <w:rFonts w:ascii="Times New Roman" w:hAnsi="Times New Roman"/>
          <w:color w:val="000000"/>
          <w:sz w:val="24"/>
          <w:lang w:eastAsia="pl-PL"/>
        </w:rPr>
        <w:t xml:space="preserve"> tzw. luki rozwojowej (różnica mi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>ę</w:t>
      </w:r>
      <w:r w:rsidR="00B94BE4" w:rsidRPr="009E38A1">
        <w:rPr>
          <w:rFonts w:ascii="Times New Roman" w:hAnsi="Times New Roman"/>
          <w:color w:val="000000"/>
          <w:sz w:val="24"/>
          <w:lang w:eastAsia="pl-PL"/>
        </w:rPr>
        <w:t>dzy stanem potrzeb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 xml:space="preserve"> a stanem 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lastRenderedPageBreak/>
        <w:t>możliwości); po drugie – to p</w:t>
      </w:r>
      <w:r w:rsidR="00B94BE4" w:rsidRPr="009E38A1">
        <w:rPr>
          <w:rFonts w:ascii="Times New Roman" w:hAnsi="Times New Roman"/>
          <w:color w:val="000000"/>
          <w:sz w:val="24"/>
          <w:lang w:eastAsia="pl-PL"/>
        </w:rPr>
        <w:t>roces doskonalenia pozycji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>,</w:t>
      </w:r>
      <w:r w:rsidR="00B94BE4" w:rsidRPr="009E38A1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47F8A" w:rsidRPr="009E38A1">
        <w:rPr>
          <w:rFonts w:ascii="Times New Roman" w:hAnsi="Times New Roman"/>
          <w:color w:val="000000"/>
          <w:sz w:val="24"/>
          <w:lang w:eastAsia="pl-PL"/>
        </w:rPr>
        <w:t>jaką zajmuje firma w otoczeniu [Machaczka 1998, s. 14]</w:t>
      </w:r>
      <w:r w:rsidR="00B94BE4" w:rsidRPr="009E38A1">
        <w:rPr>
          <w:rFonts w:ascii="Times New Roman" w:hAnsi="Times New Roman"/>
          <w:color w:val="000000"/>
          <w:sz w:val="24"/>
          <w:lang w:eastAsia="pl-PL"/>
        </w:rPr>
        <w:t xml:space="preserve">. </w:t>
      </w:r>
    </w:p>
    <w:p w14:paraId="6B1CB820" w14:textId="77777777" w:rsidR="00BA7FCA" w:rsidRPr="009E38A1" w:rsidRDefault="007B5374" w:rsidP="00322535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Natomiast 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>S. Sysko-Romańczuk [2005, s. 52]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 xml:space="preserve"> zdefiniowała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 pojęcie 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>„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>rozwój przedsiębiorstwa</w:t>
      </w:r>
      <w:r w:rsidR="00336F36" w:rsidRPr="009E38A1">
        <w:rPr>
          <w:rFonts w:ascii="Times New Roman" w:hAnsi="Times New Roman"/>
          <w:color w:val="000000"/>
          <w:sz w:val="24"/>
          <w:lang w:eastAsia="pl-PL"/>
        </w:rPr>
        <w:t>”,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 odnosząc się do trzech ujęć: przyczynowego, skutkowego i czynnościowego. W ujęciu przyczynowym bodźcem do rozwoju jest luka rozwojowa (odchylenie mi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>ę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>dzy stanem pożądanym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>, tj. posiadanymi możliwościami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 a stanem rzeczywistym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 xml:space="preserve">, tj. 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>faktycznymi osiągnięciami), która identyfikowana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 xml:space="preserve"> jest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 poprzez strategiczne wyznaczenie osiągalnych możliwości niewykorzystywanych do tej pory w przedsiębiorstwie [Matejun </w:t>
      </w:r>
      <w:commentRangeStart w:id="20"/>
      <w:r w:rsidR="00BA7FCA" w:rsidRPr="009E38A1">
        <w:rPr>
          <w:rFonts w:ascii="Times New Roman" w:hAnsi="Times New Roman"/>
          <w:color w:val="000000"/>
          <w:sz w:val="24"/>
          <w:lang w:eastAsia="pl-PL"/>
        </w:rPr>
        <w:t>2015</w:t>
      </w:r>
      <w:commentRangeEnd w:id="20"/>
      <w:r w:rsidR="00595DFE" w:rsidRPr="009E38A1">
        <w:rPr>
          <w:rStyle w:val="Odwoaniedokomentarza"/>
        </w:rPr>
        <w:commentReference w:id="20"/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>, s. 29]. Ujęcie skutkowe traktuje rozwój jako rezultat działania procesów rozwojowych często opisywanych jako posiadanie przewagi konkurencyjnej (pozycji rynkowej, która w określonym czasie umożliwia przedsiębiorstwu uzyskanie znacz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>ny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ch nadwyżek wartości nad kosztami uzyskania tej przewagi) 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 xml:space="preserve">oraz 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>innowacyjności przedsiębiorstwa (związan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>ej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 m.in. z wprowadzaniem innowacji produktowych, procesowych, marketingowych i organizacyjnych). Natomiast w ujęciu czynnościowym rozwój przedsiębiorstwa to doskonalenie obszarów jego funkcjonowania (np. zmiany systemów przedsiębiorstwa poprzez wprowadzenie nowych elementów, poprawę jakości już istniejących, zmianę struktur tych systemów itp.)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 xml:space="preserve">, a także 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>miejsca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>,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 jakie zajmuje w otoczeniu (np. zmian</w:t>
      </w:r>
      <w:r w:rsidR="00861CF2" w:rsidRPr="009E38A1">
        <w:rPr>
          <w:rFonts w:ascii="Times New Roman" w:hAnsi="Times New Roman"/>
          <w:color w:val="000000"/>
          <w:sz w:val="24"/>
          <w:lang w:eastAsia="pl-PL"/>
        </w:rPr>
        <w:t>a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 pozycji przedsiębiorstwa wobec konkurentów) [Sysko-Romańczuk 2005, s. 52</w:t>
      </w:r>
      <w:r w:rsidR="003A1E87" w:rsidRPr="009E38A1">
        <w:rPr>
          <w:rFonts w:ascii="Times New Roman" w:hAnsi="Times New Roman"/>
          <w:color w:val="000000"/>
          <w:sz w:val="24"/>
          <w:lang w:eastAsia="pl-PL"/>
        </w:rPr>
        <w:t>–</w:t>
      </w:r>
      <w:r w:rsidR="00BA7FCA" w:rsidRPr="009E38A1">
        <w:rPr>
          <w:rFonts w:ascii="Times New Roman" w:hAnsi="Times New Roman"/>
          <w:color w:val="000000"/>
          <w:sz w:val="24"/>
          <w:lang w:eastAsia="pl-PL"/>
        </w:rPr>
        <w:t xml:space="preserve">53]. </w:t>
      </w:r>
    </w:p>
    <w:p w14:paraId="47D087CE" w14:textId="77777777" w:rsidR="00B94BE4" w:rsidRDefault="00001C95" w:rsidP="00322535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color w:val="000000"/>
          <w:sz w:val="24"/>
          <w:szCs w:val="24"/>
        </w:rPr>
        <w:t xml:space="preserve">Na wzrost/rozwój małych i średnich 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firm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maj</w:t>
      </w:r>
      <w:r w:rsidR="007B5374" w:rsidRPr="009E38A1">
        <w:rPr>
          <w:rFonts w:ascii="Times New Roman" w:hAnsi="Times New Roman"/>
          <w:color w:val="000000"/>
          <w:sz w:val="24"/>
          <w:szCs w:val="24"/>
        </w:rPr>
        <w:t>ą również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wpływ z</w:t>
      </w:r>
      <w:r w:rsidR="00B94BE4" w:rsidRPr="009E38A1">
        <w:rPr>
          <w:rFonts w:ascii="Times New Roman" w:hAnsi="Times New Roman"/>
          <w:color w:val="000000"/>
          <w:sz w:val="24"/>
          <w:szCs w:val="24"/>
        </w:rPr>
        <w:t>achowania przedsiębiorcy</w:t>
      </w:r>
      <w:r w:rsidRPr="009E38A1">
        <w:rPr>
          <w:rFonts w:ascii="Times New Roman" w:hAnsi="Times New Roman"/>
          <w:color w:val="000000"/>
          <w:sz w:val="24"/>
          <w:szCs w:val="24"/>
        </w:rPr>
        <w:t>, które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 xml:space="preserve"> uwarunkowane</w:t>
      </w:r>
      <w:r w:rsidR="00B94BE4" w:rsidRPr="009E38A1">
        <w:rPr>
          <w:rFonts w:ascii="Times New Roman" w:hAnsi="Times New Roman"/>
          <w:color w:val="000000"/>
          <w:sz w:val="24"/>
          <w:szCs w:val="24"/>
        </w:rPr>
        <w:t xml:space="preserve"> są cechami biograficznymi, behawioralnymi i relacyjnymi</w:t>
      </w:r>
      <w:r w:rsidRPr="009E38A1">
        <w:rPr>
          <w:rFonts w:ascii="Times New Roman" w:hAnsi="Times New Roman"/>
          <w:color w:val="000000"/>
          <w:sz w:val="24"/>
          <w:szCs w:val="24"/>
        </w:rPr>
        <w:t>.</w:t>
      </w:r>
      <w:r w:rsidR="008F24B1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>W podejściu biograficznym</w:t>
      </w:r>
      <w:r w:rsidR="008F24B1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>za czynniki rozwoju uznaje się: wiek, płeć, wiedzę, wykształcenie zawodowe oraz doświadczenie w biznesie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. W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 xml:space="preserve"> podejściu osobowościowym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 xml:space="preserve"> istotne są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 xml:space="preserve"> cechy osobowości takie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,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 xml:space="preserve"> jak: skłonność do podejmowania ryzyka, motywacj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a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>, innowacyjność, potrzeb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a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 xml:space="preserve"> osiągnięć, pracowitość itp. Natomiast w podejściu behawioralnym za siłę sprawczą procesów rozwojowych uważa się atrybuty przedsiębiorcy</w:t>
      </w:r>
      <w:r w:rsidR="008F24B1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zgodne z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 xml:space="preserve"> wzorc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ami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 xml:space="preserve"> przedsiębiorczego zachowania (np. styl pracy, stosunek do okazji i zmian, skłonność do innowacji, umiejętności menedżerskie, stosunek do ryzyka). W podejściu relacyjnym 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najbardziej liczą się: stosunek do</w:t>
      </w:r>
      <w:r w:rsidR="00347F8A" w:rsidRPr="009E38A1">
        <w:rPr>
          <w:rFonts w:ascii="Times New Roman" w:hAnsi="Times New Roman"/>
          <w:color w:val="000000"/>
          <w:sz w:val="24"/>
          <w:szCs w:val="24"/>
        </w:rPr>
        <w:t xml:space="preserve"> ryzyka, kreatywn</w:t>
      </w:r>
      <w:r w:rsidRPr="009E38A1">
        <w:rPr>
          <w:rFonts w:ascii="Times New Roman" w:hAnsi="Times New Roman"/>
          <w:color w:val="000000"/>
          <w:sz w:val="24"/>
          <w:szCs w:val="24"/>
        </w:rPr>
        <w:t>ości, przywództwa, okazji itp. [</w:t>
      </w:r>
      <w:commentRangeStart w:id="21"/>
      <w:r w:rsidRPr="009E38A1">
        <w:rPr>
          <w:rFonts w:ascii="Times New Roman" w:hAnsi="Times New Roman"/>
          <w:color w:val="000000"/>
          <w:sz w:val="24"/>
          <w:szCs w:val="24"/>
        </w:rPr>
        <w:t>Bławat 2003</w:t>
      </w:r>
      <w:commentRangeEnd w:id="21"/>
      <w:r w:rsidR="00595DFE" w:rsidRPr="009E38A1">
        <w:rPr>
          <w:rStyle w:val="Odwoaniedokomentarza"/>
        </w:rPr>
        <w:commentReference w:id="21"/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, s. 60]. </w:t>
      </w:r>
      <w:r w:rsidR="00B94BE4" w:rsidRPr="009E38A1">
        <w:rPr>
          <w:rFonts w:ascii="Times New Roman" w:hAnsi="Times New Roman"/>
          <w:color w:val="000000"/>
          <w:sz w:val="24"/>
          <w:szCs w:val="24"/>
        </w:rPr>
        <w:t>Pomiędzy cechami przedsiębiorcy zachodzą interakcje, co może przyczynić się do niezależnego działania przedsiębiorcy z własnej inicjatywy oraz w perspektywie rozwoju przedsiębiorstwa (por. rys</w:t>
      </w:r>
      <w:r w:rsidR="00322535" w:rsidRPr="009E38A1">
        <w:rPr>
          <w:rFonts w:ascii="Times New Roman" w:hAnsi="Times New Roman"/>
          <w:color w:val="000000"/>
          <w:sz w:val="24"/>
          <w:szCs w:val="24"/>
        </w:rPr>
        <w:t>.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F0B" w:rsidRPr="009E38A1">
        <w:rPr>
          <w:rFonts w:ascii="Times New Roman" w:hAnsi="Times New Roman"/>
          <w:color w:val="000000"/>
          <w:sz w:val="24"/>
          <w:szCs w:val="24"/>
        </w:rPr>
        <w:t>2.</w:t>
      </w:r>
      <w:r w:rsidR="00861CF2" w:rsidRPr="009E38A1">
        <w:rPr>
          <w:rFonts w:ascii="Times New Roman" w:hAnsi="Times New Roman"/>
          <w:color w:val="000000"/>
          <w:sz w:val="24"/>
          <w:szCs w:val="24"/>
        </w:rPr>
        <w:t>2</w:t>
      </w:r>
      <w:r w:rsidR="00B94BE4" w:rsidRPr="009E38A1">
        <w:rPr>
          <w:rFonts w:ascii="Times New Roman" w:hAnsi="Times New Roman"/>
          <w:color w:val="000000"/>
          <w:sz w:val="24"/>
          <w:szCs w:val="24"/>
        </w:rPr>
        <w:t>)</w:t>
      </w:r>
      <w:r w:rsidR="008F24B1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38A1">
        <w:rPr>
          <w:rFonts w:ascii="Times New Roman" w:hAnsi="Times New Roman"/>
          <w:color w:val="000000"/>
          <w:sz w:val="24"/>
          <w:szCs w:val="24"/>
        </w:rPr>
        <w:t>[</w:t>
      </w:r>
      <w:commentRangeStart w:id="22"/>
      <w:r w:rsidRPr="009E38A1">
        <w:rPr>
          <w:rFonts w:ascii="Times New Roman" w:hAnsi="Times New Roman"/>
          <w:color w:val="000000"/>
          <w:sz w:val="24"/>
          <w:szCs w:val="24"/>
        </w:rPr>
        <w:t>Borowiecki, Siuta-Tokarska 2008</w:t>
      </w:r>
      <w:commentRangeEnd w:id="22"/>
      <w:r w:rsidR="00595DFE" w:rsidRPr="009E38A1">
        <w:rPr>
          <w:rStyle w:val="Odwoaniedokomentarza"/>
        </w:rPr>
        <w:commentReference w:id="22"/>
      </w:r>
      <w:r w:rsidRPr="009E38A1">
        <w:rPr>
          <w:rFonts w:ascii="Times New Roman" w:hAnsi="Times New Roman"/>
          <w:color w:val="000000"/>
          <w:sz w:val="24"/>
          <w:szCs w:val="24"/>
        </w:rPr>
        <w:t>]</w:t>
      </w:r>
      <w:r w:rsidR="00B94BE4" w:rsidRPr="009E38A1">
        <w:rPr>
          <w:rFonts w:ascii="Times New Roman" w:hAnsi="Times New Roman"/>
          <w:color w:val="000000"/>
          <w:sz w:val="24"/>
          <w:szCs w:val="24"/>
        </w:rPr>
        <w:t>.</w:t>
      </w:r>
      <w:r w:rsidR="00B94B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5F6BE22" w14:textId="77777777" w:rsidR="00B94BE4" w:rsidRDefault="00B94BE4" w:rsidP="00B94BE4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E8DF18" w14:textId="77777777" w:rsidR="00B94BE4" w:rsidRDefault="00B94BE4" w:rsidP="00B94BE4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C34CCC" w14:textId="5F68EAAE" w:rsidR="00B94BE4" w:rsidRDefault="00FE4A1D" w:rsidP="00B94BE4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C0D40" wp14:editId="0A0E3DE3">
                <wp:simplePos x="0" y="0"/>
                <wp:positionH relativeFrom="column">
                  <wp:posOffset>5058410</wp:posOffset>
                </wp:positionH>
                <wp:positionV relativeFrom="paragraph">
                  <wp:posOffset>26035</wp:posOffset>
                </wp:positionV>
                <wp:extent cx="238760" cy="3296285"/>
                <wp:effectExtent l="0" t="0" r="15240" b="31115"/>
                <wp:wrapNone/>
                <wp:docPr id="166" name="Pole tekstow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329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662E2" w14:textId="77777777" w:rsidR="00595DFE" w:rsidRPr="00602F51" w:rsidRDefault="00595DFE" w:rsidP="00B94B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02F5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ROZWÓJ</w:t>
                            </w:r>
                          </w:p>
                          <w:p w14:paraId="3F1C6978" w14:textId="77777777" w:rsidR="00595DFE" w:rsidRPr="00602F51" w:rsidRDefault="00595DFE" w:rsidP="00B94B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02F5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PRZEDSIĘBIORSTW</w:t>
                            </w:r>
                            <w:r w:rsidRPr="00602F5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0D40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166" o:spid="_x0000_s1026" type="#_x0000_t202" style="position:absolute;left:0;text-align:left;margin-left:398.3pt;margin-top:2.05pt;width:18.8pt;height:25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" fillcolor="white [3201]" strokeweight=".5pt">
                <v:path arrowok="t"/>
                <v:textbox>
                  <w:txbxContent>
                    <w:p w14:paraId="5A5662E2" w14:textId="77777777" w:rsidR="00595DFE" w:rsidRPr="00602F51" w:rsidRDefault="00595DFE" w:rsidP="00B94BE4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602F5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ROZWÓJ</w:t>
                      </w:r>
                    </w:p>
                    <w:p w14:paraId="3F1C6978" w14:textId="77777777" w:rsidR="00595DFE" w:rsidRPr="00602F51" w:rsidRDefault="00595DFE" w:rsidP="00B94BE4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602F5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PRZEDSIĘBIORSTW</w:t>
                      </w:r>
                      <w:r w:rsidRPr="00602F5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52FC9" wp14:editId="39C1E990">
                <wp:simplePos x="0" y="0"/>
                <wp:positionH relativeFrom="column">
                  <wp:posOffset>4511040</wp:posOffset>
                </wp:positionH>
                <wp:positionV relativeFrom="paragraph">
                  <wp:posOffset>21590</wp:posOffset>
                </wp:positionV>
                <wp:extent cx="366395" cy="3302000"/>
                <wp:effectExtent l="0" t="0" r="14605" b="25400"/>
                <wp:wrapNone/>
                <wp:docPr id="145" name="Objaśnienie ze strzałką w praw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3302000"/>
                        </a:xfrm>
                        <a:prstGeom prst="rightArrowCallout">
                          <a:avLst>
                            <a:gd name="adj1" fmla="val 21821"/>
                            <a:gd name="adj2" fmla="val 66329"/>
                            <a:gd name="adj3" fmla="val 25000"/>
                            <a:gd name="adj4" fmla="val 6497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1D536" id="_x0000_t78" coordsize="21600,21600" o:spt="78" adj="14400,5400,18000,8100" path="m0,0l0,21600@0,21600@0@5@2@5@2@4,21600,10800@2@1@2@3@0@3@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Objaśnienie ze strzałką w prawo 145" o:spid="_x0000_s1026" type="#_x0000_t78" style="position:absolute;margin-left:355.2pt;margin-top:1.7pt;width:28.85pt;height:2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" adj="14035,9210,16200,10539" filled="f" strokecolor="windowTex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6FC32" wp14:editId="23758669">
                <wp:simplePos x="0" y="0"/>
                <wp:positionH relativeFrom="column">
                  <wp:posOffset>2023745</wp:posOffset>
                </wp:positionH>
                <wp:positionV relativeFrom="paragraph">
                  <wp:posOffset>26035</wp:posOffset>
                </wp:positionV>
                <wp:extent cx="2334260" cy="221615"/>
                <wp:effectExtent l="0" t="0" r="27940" b="32385"/>
                <wp:wrapNone/>
                <wp:docPr id="71" name="Pole tekstow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260" cy="22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CB1C3" w14:textId="77777777" w:rsidR="00595DFE" w:rsidRPr="00BA1F59" w:rsidRDefault="00595DFE" w:rsidP="00B94B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A1F5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Niezależne działanie z własnej inicjatywy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FC32" id="Pole tekstowe 71" o:spid="_x0000_s1027" type="#_x0000_t202" style="position:absolute;left:0;text-align:left;margin-left:159.35pt;margin-top:2.05pt;width:183.8pt;height: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" fillcolor="white [3201]" strokeweight=".5pt">
                <v:path arrowok="t"/>
                <v:textbox>
                  <w:txbxContent>
                    <w:p w14:paraId="65BCB1C3" w14:textId="77777777" w:rsidR="00595DFE" w:rsidRPr="00BA1F59" w:rsidRDefault="00595DFE" w:rsidP="00B94B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BA1F5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Niezależne działanie z własnej inicjatywy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6039F" wp14:editId="70466364">
                <wp:simplePos x="0" y="0"/>
                <wp:positionH relativeFrom="column">
                  <wp:posOffset>1581150</wp:posOffset>
                </wp:positionH>
                <wp:positionV relativeFrom="paragraph">
                  <wp:posOffset>26035</wp:posOffset>
                </wp:positionV>
                <wp:extent cx="366395" cy="3302000"/>
                <wp:effectExtent l="0" t="0" r="40005" b="25400"/>
                <wp:wrapNone/>
                <wp:docPr id="61" name="Objaśnienie ze strzałką w praw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3302000"/>
                        </a:xfrm>
                        <a:prstGeom prst="rightArrowCallout">
                          <a:avLst>
                            <a:gd name="adj1" fmla="val 21821"/>
                            <a:gd name="adj2" fmla="val 66329"/>
                            <a:gd name="adj3" fmla="val 25000"/>
                            <a:gd name="adj4" fmla="val 6497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4A33" id="Objaśnienie ze strzałką w prawo 61" o:spid="_x0000_s1026" type="#_x0000_t78" style="position:absolute;margin-left:124.5pt;margin-top:2.05pt;width:28.85pt;height:2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" adj="14035,9210,16200,10539" filled="f" strokecolor="black [3213]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5D588" wp14:editId="1141794B">
                <wp:simplePos x="0" y="0"/>
                <wp:positionH relativeFrom="column">
                  <wp:posOffset>-73025</wp:posOffset>
                </wp:positionH>
                <wp:positionV relativeFrom="paragraph">
                  <wp:posOffset>25400</wp:posOffset>
                </wp:positionV>
                <wp:extent cx="1543050" cy="535305"/>
                <wp:effectExtent l="0" t="0" r="31750" b="23495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535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35550" w14:textId="77777777" w:rsidR="00595DFE" w:rsidRPr="00050E79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50E7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Cechy biograficzne</w:t>
                            </w:r>
                          </w:p>
                          <w:p w14:paraId="46FCDDBD" w14:textId="77777777" w:rsidR="00595DFE" w:rsidRPr="00050E79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(wiek, płeć, wykształcenie, doświadczenie zawodowe)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D588" id="Pole tekstowe 39" o:spid="_x0000_s1028" type="#_x0000_t202" style="position:absolute;left:0;text-align:left;margin-left:-5.75pt;margin-top:2pt;width:121.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" fillcolor="white [3201]" strokeweight=".5pt">
                <v:path arrowok="t"/>
                <v:textbox>
                  <w:txbxContent>
                    <w:p w14:paraId="7B535550" w14:textId="77777777" w:rsidR="00595DFE" w:rsidRPr="00050E79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050E7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Cechy biograficzne</w:t>
                      </w:r>
                    </w:p>
                    <w:p w14:paraId="46FCDDBD" w14:textId="77777777" w:rsidR="00595DFE" w:rsidRPr="00050E79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(wiek, płeć, wykształcenie, doświadczenie zawodowe)</w:t>
                      </w:r>
                    </w:p>
                  </w:txbxContent>
                </v:textbox>
              </v:shape>
            </w:pict>
          </mc:Fallback>
        </mc:AlternateContent>
      </w:r>
    </w:p>
    <w:p w14:paraId="4C6606F9" w14:textId="3FA73F18" w:rsidR="00B94BE4" w:rsidRPr="002444A9" w:rsidRDefault="00FE4A1D" w:rsidP="00B94BE4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B9DBC76" wp14:editId="624D0435">
                <wp:simplePos x="0" y="0"/>
                <wp:positionH relativeFrom="column">
                  <wp:posOffset>3112769</wp:posOffset>
                </wp:positionH>
                <wp:positionV relativeFrom="paragraph">
                  <wp:posOffset>19685</wp:posOffset>
                </wp:positionV>
                <wp:extent cx="0" cy="145415"/>
                <wp:effectExtent l="101600" t="0" r="76200" b="83185"/>
                <wp:wrapNone/>
                <wp:docPr id="167" name="Łącznik prosty ze strzałką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1B26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Łącznik prosty ze strzałką 167" o:spid="_x0000_s1026" type="#_x0000_t32" style="position:absolute;margin-left:245.1pt;margin-top:1.55pt;width:0;height:11.45pt;z-index:25167462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3F705" wp14:editId="052AFE5B">
                <wp:simplePos x="0" y="0"/>
                <wp:positionH relativeFrom="column">
                  <wp:posOffset>2052955</wp:posOffset>
                </wp:positionH>
                <wp:positionV relativeFrom="paragraph">
                  <wp:posOffset>165100</wp:posOffset>
                </wp:positionV>
                <wp:extent cx="2335530" cy="209550"/>
                <wp:effectExtent l="0" t="0" r="26670" b="19050"/>
                <wp:wrapNone/>
                <wp:docPr id="90" name="Pole tekstow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553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65F07" w14:textId="77777777" w:rsidR="00595DFE" w:rsidRPr="00BA1F59" w:rsidRDefault="00595DFE" w:rsidP="00B94B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Aktywne poszukiwanie celów działania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3F705" id="Pole tekstowe 90" o:spid="_x0000_s1029" type="#_x0000_t202" style="position:absolute;left:0;text-align:left;margin-left:161.65pt;margin-top:13pt;width:183.9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" fillcolor="white [3201]" strokeweight=".5pt">
                <v:path arrowok="t"/>
                <v:textbox>
                  <w:txbxContent>
                    <w:p w14:paraId="67465F07" w14:textId="77777777" w:rsidR="00595DFE" w:rsidRPr="00BA1F59" w:rsidRDefault="00595DFE" w:rsidP="00B94B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Aktywne poszukiwanie celów działania</w:t>
                      </w:r>
                    </w:p>
                  </w:txbxContent>
                </v:textbox>
              </v:shape>
            </w:pict>
          </mc:Fallback>
        </mc:AlternateContent>
      </w:r>
    </w:p>
    <w:p w14:paraId="012668A2" w14:textId="53BBCF87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49387A45" wp14:editId="195101B9">
                <wp:simplePos x="0" y="0"/>
                <wp:positionH relativeFrom="column">
                  <wp:posOffset>3114039</wp:posOffset>
                </wp:positionH>
                <wp:positionV relativeFrom="paragraph">
                  <wp:posOffset>130175</wp:posOffset>
                </wp:positionV>
                <wp:extent cx="0" cy="145415"/>
                <wp:effectExtent l="101600" t="0" r="76200" b="83185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7A683" id="Łącznik prosty ze strzałką 171" o:spid="_x0000_s1026" type="#_x0000_t32" style="position:absolute;margin-left:245.2pt;margin-top:10.25pt;width:0;height:11.45pt;z-index:25167564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781DC" wp14:editId="1E54B7AC">
                <wp:simplePos x="0" y="0"/>
                <wp:positionH relativeFrom="column">
                  <wp:posOffset>-73025</wp:posOffset>
                </wp:positionH>
                <wp:positionV relativeFrom="paragraph">
                  <wp:posOffset>64770</wp:posOffset>
                </wp:positionV>
                <wp:extent cx="1543685" cy="1013460"/>
                <wp:effectExtent l="0" t="0" r="31115" b="27940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685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2FC5F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50E7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Umiejętności</w:t>
                            </w:r>
                            <w:r w:rsidRPr="00A327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0A8A966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050E7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rozwiązywani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 w:rsidRPr="00050E7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problemów</w:t>
                            </w:r>
                          </w:p>
                          <w:p w14:paraId="61775C49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kreatywność</w:t>
                            </w:r>
                          </w:p>
                          <w:p w14:paraId="3B1C3922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perswazja</w:t>
                            </w:r>
                          </w:p>
                          <w:p w14:paraId="44C89FC6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planowanie</w:t>
                            </w:r>
                          </w:p>
                          <w:p w14:paraId="5FA64146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negocjowanie</w:t>
                            </w:r>
                          </w:p>
                          <w:p w14:paraId="08230C2D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podejmowanie decyzji</w:t>
                            </w:r>
                          </w:p>
                          <w:p w14:paraId="4396C37C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9D63B2D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AA8D9A1" w14:textId="77777777" w:rsidR="00595DFE" w:rsidRPr="00050E79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781DC" id="Pole tekstowe 41" o:spid="_x0000_s1030" type="#_x0000_t202" style="position:absolute;left:0;text-align:left;margin-left:-5.75pt;margin-top:5.1pt;width:121.55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" fillcolor="white [3201]" strokeweight=".5pt">
                <v:path arrowok="t"/>
                <v:textbox>
                  <w:txbxContent>
                    <w:p w14:paraId="6E52FC5F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050E7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Umiejętności</w:t>
                      </w:r>
                      <w:r w:rsidRPr="00A327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:</w:t>
                      </w:r>
                    </w:p>
                    <w:p w14:paraId="00A8A966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– </w:t>
                      </w:r>
                      <w:r w:rsidRPr="00050E7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rozwiązywani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 w:rsidRPr="00050E7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problemów</w:t>
                      </w:r>
                    </w:p>
                    <w:p w14:paraId="61775C49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kreatywność</w:t>
                      </w:r>
                    </w:p>
                    <w:p w14:paraId="3B1C3922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perswazja</w:t>
                      </w:r>
                    </w:p>
                    <w:p w14:paraId="44C89FC6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planowanie</w:t>
                      </w:r>
                    </w:p>
                    <w:p w14:paraId="5FA64146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negocjowanie</w:t>
                      </w:r>
                    </w:p>
                    <w:p w14:paraId="08230C2D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podejmowanie decyzji</w:t>
                      </w:r>
                    </w:p>
                    <w:p w14:paraId="4396C37C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9D63B2D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AA8D9A1" w14:textId="77777777" w:rsidR="00595DFE" w:rsidRPr="00050E79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8D117" w14:textId="4345B924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D91C4" wp14:editId="100FA550">
                <wp:simplePos x="0" y="0"/>
                <wp:positionH relativeFrom="column">
                  <wp:posOffset>2052955</wp:posOffset>
                </wp:positionH>
                <wp:positionV relativeFrom="paragraph">
                  <wp:posOffset>12065</wp:posOffset>
                </wp:positionV>
                <wp:extent cx="2334895" cy="233045"/>
                <wp:effectExtent l="0" t="0" r="27305" b="20955"/>
                <wp:wrapNone/>
                <wp:docPr id="91" name="Pole tekstow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895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6E2430" w14:textId="77777777" w:rsidR="00595DFE" w:rsidRPr="00D92B24" w:rsidRDefault="00595DFE" w:rsidP="00B94B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2B2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Elastyczne reakcje na wyzwania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D91C4" id="Pole tekstowe 91" o:spid="_x0000_s1031" type="#_x0000_t202" style="position:absolute;left:0;text-align:left;margin-left:161.65pt;margin-top:.95pt;width:183.85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" fillcolor="window" strokeweight=".5pt">
                <v:path arrowok="t"/>
                <v:textbox>
                  <w:txbxContent>
                    <w:p w14:paraId="546E2430" w14:textId="77777777" w:rsidR="00595DFE" w:rsidRPr="00D92B24" w:rsidRDefault="00595DFE" w:rsidP="00B94B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92B24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Elastyczne reakcje na wyzwania</w:t>
                      </w:r>
                    </w:p>
                  </w:txbxContent>
                </v:textbox>
              </v:shape>
            </w:pict>
          </mc:Fallback>
        </mc:AlternateContent>
      </w:r>
    </w:p>
    <w:p w14:paraId="50CA28B6" w14:textId="34142D26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DD28F" wp14:editId="2BE966A9">
                <wp:simplePos x="0" y="0"/>
                <wp:positionH relativeFrom="column">
                  <wp:posOffset>2052955</wp:posOffset>
                </wp:positionH>
                <wp:positionV relativeFrom="paragraph">
                  <wp:posOffset>167005</wp:posOffset>
                </wp:positionV>
                <wp:extent cx="2334895" cy="238760"/>
                <wp:effectExtent l="0" t="0" r="27305" b="15240"/>
                <wp:wrapNone/>
                <wp:docPr id="94" name="Pole tekstow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895" cy="23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C4D051" w14:textId="77777777" w:rsidR="00595DFE" w:rsidRPr="00D92B24" w:rsidRDefault="00595DFE" w:rsidP="00B94B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2B2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Radzenie sobie w warunkach niepewności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D28F" id="Pole tekstowe 94" o:spid="_x0000_s1032" type="#_x0000_t202" style="position:absolute;left:0;text-align:left;margin-left:161.65pt;margin-top:13.15pt;width:183.85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" fillcolor="window" strokeweight=".5pt">
                <v:path arrowok="t"/>
                <v:textbox>
                  <w:txbxContent>
                    <w:p w14:paraId="62C4D051" w14:textId="77777777" w:rsidR="00595DFE" w:rsidRPr="00D92B24" w:rsidRDefault="00595DFE" w:rsidP="00B94B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92B24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Radzenie sobie w warunkach niepewności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3D13A74B" wp14:editId="191BD9CA">
                <wp:simplePos x="0" y="0"/>
                <wp:positionH relativeFrom="column">
                  <wp:posOffset>3114674</wp:posOffset>
                </wp:positionH>
                <wp:positionV relativeFrom="paragraph">
                  <wp:posOffset>24130</wp:posOffset>
                </wp:positionV>
                <wp:extent cx="0" cy="145415"/>
                <wp:effectExtent l="101600" t="0" r="76200" b="83185"/>
                <wp:wrapNone/>
                <wp:docPr id="173" name="Łącznik prosty ze strzałką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29871" id="Łącznik prosty ze strzałką 173" o:spid="_x0000_s1026" type="#_x0000_t32" style="position:absolute;margin-left:245.25pt;margin-top:1.9pt;width:0;height:11.45pt;z-index:25167667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">
                <v:stroke endarrow="open"/>
                <o:lock v:ext="edit" shapetype="f"/>
              </v:shape>
            </w:pict>
          </mc:Fallback>
        </mc:AlternateContent>
      </w:r>
    </w:p>
    <w:p w14:paraId="7688ACC0" w14:textId="702A151E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3605BEF0" wp14:editId="236EE3E9">
                <wp:simplePos x="0" y="0"/>
                <wp:positionH relativeFrom="column">
                  <wp:posOffset>3115309</wp:posOffset>
                </wp:positionH>
                <wp:positionV relativeFrom="paragraph">
                  <wp:posOffset>146050</wp:posOffset>
                </wp:positionV>
                <wp:extent cx="0" cy="145415"/>
                <wp:effectExtent l="101600" t="0" r="76200" b="83185"/>
                <wp:wrapNone/>
                <wp:docPr id="178" name="Łącznik prosty ze strzałką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747B" id="Łącznik prosty ze strzałką 178" o:spid="_x0000_s1026" type="#_x0000_t32" style="position:absolute;margin-left:245.3pt;margin-top:11.5pt;width:0;height:11.45pt;z-index:251677696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">
                <v:stroke endarrow="open"/>
                <o:lock v:ext="edit" shapetype="f"/>
              </v:shape>
            </w:pict>
          </mc:Fallback>
        </mc:AlternateContent>
      </w:r>
    </w:p>
    <w:p w14:paraId="74582B65" w14:textId="5EC906FB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ADD19" wp14:editId="0AE7197A">
                <wp:simplePos x="0" y="0"/>
                <wp:positionH relativeFrom="column">
                  <wp:posOffset>2052955</wp:posOffset>
                </wp:positionH>
                <wp:positionV relativeFrom="paragraph">
                  <wp:posOffset>73025</wp:posOffset>
                </wp:positionV>
                <wp:extent cx="2334895" cy="215265"/>
                <wp:effectExtent l="0" t="0" r="27305" b="13335"/>
                <wp:wrapNone/>
                <wp:docPr id="128" name="Pole tekstow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89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150CC3" w14:textId="77777777" w:rsidR="00595DFE" w:rsidRPr="00D92B24" w:rsidRDefault="00595DFE" w:rsidP="00B94B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2B2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Podejmowanie ryzyka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DD19" id="Pole tekstowe 128" o:spid="_x0000_s1033" type="#_x0000_t202" style="position:absolute;left:0;text-align:left;margin-left:161.65pt;margin-top:5.75pt;width:183.8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" fillcolor="window" strokeweight=".5pt">
                <v:path arrowok="t"/>
                <v:textbox>
                  <w:txbxContent>
                    <w:p w14:paraId="34150CC3" w14:textId="77777777" w:rsidR="00595DFE" w:rsidRPr="00D92B24" w:rsidRDefault="00595DFE" w:rsidP="00B94B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92B24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Podejmowanie ryzyka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0CEBE" wp14:editId="27E04474">
                <wp:simplePos x="0" y="0"/>
                <wp:positionH relativeFrom="column">
                  <wp:posOffset>-71755</wp:posOffset>
                </wp:positionH>
                <wp:positionV relativeFrom="paragraph">
                  <wp:posOffset>73025</wp:posOffset>
                </wp:positionV>
                <wp:extent cx="1542415" cy="756920"/>
                <wp:effectExtent l="0" t="0" r="32385" b="30480"/>
                <wp:wrapNone/>
                <wp:docPr id="55" name="Pole tekstow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75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084D8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2652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Atrybuty</w:t>
                            </w:r>
                            <w:r w:rsidRPr="00A327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E150FE9" w14:textId="77777777" w:rsidR="00595DFE" w:rsidRPr="00E26521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wiara w siebie</w:t>
                            </w:r>
                          </w:p>
                          <w:p w14:paraId="49103563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E2652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autonomia</w:t>
                            </w:r>
                          </w:p>
                          <w:p w14:paraId="0DDCE558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orientacja na sukces</w:t>
                            </w:r>
                          </w:p>
                          <w:p w14:paraId="6E57144B" w14:textId="77777777" w:rsidR="00595DFE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 dynamika</w:t>
                            </w:r>
                          </w:p>
                          <w:p w14:paraId="1DB26B59" w14:textId="77777777" w:rsidR="00595DFE" w:rsidRPr="00E26521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CEBE" id="Pole tekstowe 55" o:spid="_x0000_s1034" type="#_x0000_t202" style="position:absolute;left:0;text-align:left;margin-left:-5.65pt;margin-top:5.75pt;width:121.45pt;height:5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" fillcolor="white [3201]" strokeweight=".5pt">
                <v:path arrowok="t"/>
                <v:textbox>
                  <w:txbxContent>
                    <w:p w14:paraId="19A084D8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2652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Atrybuty</w:t>
                      </w:r>
                      <w:r w:rsidRPr="00A327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:</w:t>
                      </w:r>
                    </w:p>
                    <w:p w14:paraId="3E150FE9" w14:textId="77777777" w:rsidR="00595DFE" w:rsidRPr="00E26521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wiara w siebie</w:t>
                      </w:r>
                    </w:p>
                    <w:p w14:paraId="49103563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– </w:t>
                      </w:r>
                      <w:r w:rsidRPr="00E2652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autonomia</w:t>
                      </w:r>
                    </w:p>
                    <w:p w14:paraId="0DDCE558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orientacja na sukces</w:t>
                      </w:r>
                    </w:p>
                    <w:p w14:paraId="6E57144B" w14:textId="77777777" w:rsidR="00595DFE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 dynamika</w:t>
                      </w:r>
                    </w:p>
                    <w:p w14:paraId="1DB26B59" w14:textId="77777777" w:rsidR="00595DFE" w:rsidRPr="00E26521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5C663" w14:textId="53D0FDF4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80D83" wp14:editId="689268F2">
                <wp:simplePos x="0" y="0"/>
                <wp:positionH relativeFrom="column">
                  <wp:posOffset>2052955</wp:posOffset>
                </wp:positionH>
                <wp:positionV relativeFrom="paragraph">
                  <wp:posOffset>252730</wp:posOffset>
                </wp:positionV>
                <wp:extent cx="2334895" cy="238760"/>
                <wp:effectExtent l="0" t="0" r="27305" b="15240"/>
                <wp:wrapNone/>
                <wp:docPr id="141" name="Pole tekstow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895" cy="23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37116C" w14:textId="77777777" w:rsidR="00595DFE" w:rsidRPr="00D92B24" w:rsidRDefault="00595DFE" w:rsidP="00B94BE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2B2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Rozwiązywanie problemów i konfliktów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80D83" id="Pole tekstowe 141" o:spid="_x0000_s1035" type="#_x0000_t202" style="position:absolute;left:0;text-align:left;margin-left:161.65pt;margin-top:19.9pt;width:183.8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" fillcolor="window" strokeweight=".5pt">
                <v:path arrowok="t"/>
                <v:textbox>
                  <w:txbxContent>
                    <w:p w14:paraId="3137116C" w14:textId="77777777" w:rsidR="00595DFE" w:rsidRPr="00D92B24" w:rsidRDefault="00595DFE" w:rsidP="00B94BE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92B24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Rozwiązywanie problemów i konfliktów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37B4729" wp14:editId="4E52BB7B">
                <wp:simplePos x="0" y="0"/>
                <wp:positionH relativeFrom="column">
                  <wp:posOffset>3114674</wp:posOffset>
                </wp:positionH>
                <wp:positionV relativeFrom="paragraph">
                  <wp:posOffset>27305</wp:posOffset>
                </wp:positionV>
                <wp:extent cx="0" cy="145415"/>
                <wp:effectExtent l="101600" t="0" r="76200" b="83185"/>
                <wp:wrapNone/>
                <wp:docPr id="183" name="Łącznik prosty ze strzałką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ECFA" id="Łącznik prosty ze strzałką 183" o:spid="_x0000_s1026" type="#_x0000_t32" style="position:absolute;margin-left:245.25pt;margin-top:2.15pt;width:0;height:11.45pt;z-index:251678720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">
                <v:stroke endarrow="open"/>
                <o:lock v:ext="edit" shapetype="f"/>
              </v:shape>
            </w:pict>
          </mc:Fallback>
        </mc:AlternateContent>
      </w:r>
    </w:p>
    <w:p w14:paraId="2818B82E" w14:textId="0B8A803F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3B65D14D" wp14:editId="52CFDE28">
                <wp:simplePos x="0" y="0"/>
                <wp:positionH relativeFrom="column">
                  <wp:posOffset>3115309</wp:posOffset>
                </wp:positionH>
                <wp:positionV relativeFrom="paragraph">
                  <wp:posOffset>242570</wp:posOffset>
                </wp:positionV>
                <wp:extent cx="0" cy="145415"/>
                <wp:effectExtent l="101600" t="0" r="76200" b="83185"/>
                <wp:wrapNone/>
                <wp:docPr id="184" name="Łącznik prosty ze strzałką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7156" id="Łącznik prosty ze strzałką 184" o:spid="_x0000_s1026" type="#_x0000_t32" style="position:absolute;margin-left:245.3pt;margin-top:19.1pt;width:0;height:11.45pt;z-index:25167974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">
                <v:stroke endarrow="open"/>
                <o:lock v:ext="edit" shapetype="f"/>
              </v:shape>
            </w:pict>
          </mc:Fallback>
        </mc:AlternateContent>
      </w:r>
    </w:p>
    <w:p w14:paraId="575E8C0F" w14:textId="68E5B5CF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B55E8" wp14:editId="7CE4999A">
                <wp:simplePos x="0" y="0"/>
                <wp:positionH relativeFrom="column">
                  <wp:posOffset>-72390</wp:posOffset>
                </wp:positionH>
                <wp:positionV relativeFrom="paragraph">
                  <wp:posOffset>99695</wp:posOffset>
                </wp:positionV>
                <wp:extent cx="1542415" cy="862965"/>
                <wp:effectExtent l="0" t="0" r="32385" b="26035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86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D14BB" w14:textId="77777777" w:rsidR="00595DFE" w:rsidRPr="00D92B24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92B2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Stosunek do</w:t>
                            </w:r>
                            <w:r w:rsidRPr="00A327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4012712" w14:textId="77777777" w:rsidR="00595DFE" w:rsidRPr="00D92B24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D92B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zmian, </w:t>
                            </w:r>
                          </w:p>
                          <w:p w14:paraId="2B44AEEA" w14:textId="77777777" w:rsidR="00595DFE" w:rsidRPr="00D92B24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D92B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konkurencji</w:t>
                            </w:r>
                          </w:p>
                          <w:p w14:paraId="04F70487" w14:textId="77777777" w:rsidR="00595DFE" w:rsidRPr="00D92B24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D92B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osiągnięć </w:t>
                            </w:r>
                          </w:p>
                          <w:p w14:paraId="13756764" w14:textId="77777777" w:rsidR="00595DFE" w:rsidRPr="00D92B24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D92B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ryzyka </w:t>
                            </w:r>
                          </w:p>
                          <w:p w14:paraId="1A0C3196" w14:textId="77777777" w:rsidR="00595DFE" w:rsidRPr="00D92B24" w:rsidRDefault="00595DFE" w:rsidP="00B94B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D92B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autonomii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55E8" id="Pole tekstowe 40" o:spid="_x0000_s1036" type="#_x0000_t202" style="position:absolute;left:0;text-align:left;margin-left:-5.7pt;margin-top:7.85pt;width:121.45pt;height: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" fillcolor="white [3201]" strokeweight=".5pt">
                <v:path arrowok="t"/>
                <v:textbox>
                  <w:txbxContent>
                    <w:p w14:paraId="3DAD14BB" w14:textId="77777777" w:rsidR="00595DFE" w:rsidRPr="00D92B24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92B2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Stosunek do</w:t>
                      </w:r>
                      <w:r w:rsidRPr="00A327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:</w:t>
                      </w:r>
                    </w:p>
                    <w:p w14:paraId="34012712" w14:textId="77777777" w:rsidR="00595DFE" w:rsidRPr="00D92B24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</w:t>
                      </w:r>
                      <w:r w:rsidRPr="00D92B2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zmian, </w:t>
                      </w:r>
                    </w:p>
                    <w:p w14:paraId="2B44AEEA" w14:textId="77777777" w:rsidR="00595DFE" w:rsidRPr="00D92B24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</w:t>
                      </w:r>
                      <w:r w:rsidRPr="00D92B2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konkurencji</w:t>
                      </w:r>
                    </w:p>
                    <w:p w14:paraId="04F70487" w14:textId="77777777" w:rsidR="00595DFE" w:rsidRPr="00D92B24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</w:t>
                      </w:r>
                      <w:r w:rsidRPr="00D92B2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osiągnięć </w:t>
                      </w:r>
                    </w:p>
                    <w:p w14:paraId="13756764" w14:textId="77777777" w:rsidR="00595DFE" w:rsidRPr="00D92B24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</w:t>
                      </w:r>
                      <w:r w:rsidRPr="00D92B2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ryzyka </w:t>
                      </w:r>
                    </w:p>
                    <w:p w14:paraId="1A0C3196" w14:textId="77777777" w:rsidR="00595DFE" w:rsidRPr="00D92B24" w:rsidRDefault="00595DFE" w:rsidP="00B94BE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</w:t>
                      </w:r>
                      <w:r w:rsidRPr="00D92B2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autonomii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B8471" wp14:editId="14D7B164">
                <wp:simplePos x="0" y="0"/>
                <wp:positionH relativeFrom="column">
                  <wp:posOffset>2052955</wp:posOffset>
                </wp:positionH>
                <wp:positionV relativeFrom="paragraph">
                  <wp:posOffset>170180</wp:posOffset>
                </wp:positionV>
                <wp:extent cx="2304415" cy="220980"/>
                <wp:effectExtent l="0" t="0" r="32385" b="33020"/>
                <wp:wrapNone/>
                <wp:docPr id="129" name="Pole tekstow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4415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6F6D61" w14:textId="77777777" w:rsidR="00595DFE" w:rsidRPr="00D92B24" w:rsidRDefault="00595DFE" w:rsidP="00B94BE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2B2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Poszukiwanie okazji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8471" id="Pole tekstowe 129" o:spid="_x0000_s1037" type="#_x0000_t202" style="position:absolute;left:0;text-align:left;margin-left:161.65pt;margin-top:13.4pt;width:181.45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" fillcolor="window" strokeweight=".5pt">
                <v:path arrowok="t"/>
                <v:textbox>
                  <w:txbxContent>
                    <w:p w14:paraId="326F6D61" w14:textId="77777777" w:rsidR="00595DFE" w:rsidRPr="00D92B24" w:rsidRDefault="00595DFE" w:rsidP="00B94BE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92B24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Poszukiwanie okazji</w:t>
                      </w:r>
                    </w:p>
                  </w:txbxContent>
                </v:textbox>
              </v:shape>
            </w:pict>
          </mc:Fallback>
        </mc:AlternateContent>
      </w:r>
    </w:p>
    <w:p w14:paraId="61300300" w14:textId="2DA3607C" w:rsidR="00B94BE4" w:rsidRDefault="00FE4A1D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67D4B0C0" wp14:editId="1F3E21CC">
                <wp:simplePos x="0" y="0"/>
                <wp:positionH relativeFrom="column">
                  <wp:posOffset>3115309</wp:posOffset>
                </wp:positionH>
                <wp:positionV relativeFrom="paragraph">
                  <wp:posOffset>136525</wp:posOffset>
                </wp:positionV>
                <wp:extent cx="0" cy="145415"/>
                <wp:effectExtent l="101600" t="0" r="76200" b="83185"/>
                <wp:wrapNone/>
                <wp:docPr id="185" name="Łącznik prosty ze strzałką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095A0" id="Łącznik prosty ze strzałką 185" o:spid="_x0000_s1026" type="#_x0000_t32" style="position:absolute;margin-left:245.3pt;margin-top:10.75pt;width:0;height:11.45pt;z-index:25168076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D9D73" wp14:editId="66803211">
                <wp:simplePos x="0" y="0"/>
                <wp:positionH relativeFrom="column">
                  <wp:posOffset>2052955</wp:posOffset>
                </wp:positionH>
                <wp:positionV relativeFrom="paragraph">
                  <wp:posOffset>327025</wp:posOffset>
                </wp:positionV>
                <wp:extent cx="2305050" cy="279400"/>
                <wp:effectExtent l="0" t="0" r="31750" b="25400"/>
                <wp:wrapNone/>
                <wp:docPr id="134" name="Pole tekstow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BED30E" w14:textId="77777777" w:rsidR="00595DFE" w:rsidRPr="00D92B24" w:rsidRDefault="00595DFE" w:rsidP="00B94BE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2B2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Kontrolowanie przebiegu procesów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9D73" id="Pole tekstowe 134" o:spid="_x0000_s1038" type="#_x0000_t202" style="position:absolute;left:0;text-align:left;margin-left:161.65pt;margin-top:25.75pt;width:181.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" fillcolor="window" strokeweight=".5pt">
                <v:path arrowok="t"/>
                <v:textbox>
                  <w:txbxContent>
                    <w:p w14:paraId="32BED30E" w14:textId="77777777" w:rsidR="00595DFE" w:rsidRPr="00D92B24" w:rsidRDefault="00595DFE" w:rsidP="00B94BE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92B24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Kontrolowanie przebiegu procesów</w:t>
                      </w:r>
                    </w:p>
                  </w:txbxContent>
                </v:textbox>
              </v:shape>
            </w:pict>
          </mc:Fallback>
        </mc:AlternateContent>
      </w:r>
    </w:p>
    <w:p w14:paraId="09EFF1E4" w14:textId="77777777" w:rsidR="00B94BE4" w:rsidRDefault="00B94BE4" w:rsidP="00B94BE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1F77F7" w14:textId="77777777" w:rsidR="00B94BE4" w:rsidRDefault="00D92B24" w:rsidP="00D92B2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34A2B27" w14:textId="77777777" w:rsidR="00861CF2" w:rsidRDefault="00861CF2" w:rsidP="00B94BE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664AA3" w14:textId="77777777" w:rsidR="00B94BE4" w:rsidRPr="009E38A1" w:rsidRDefault="00861CF2" w:rsidP="00861CF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1CF2">
        <w:rPr>
          <w:rFonts w:ascii="Times New Roman" w:hAnsi="Times New Roman" w:cs="Times New Roman"/>
          <w:b/>
          <w:sz w:val="20"/>
          <w:szCs w:val="20"/>
        </w:rPr>
        <w:t>Rys. 2.2.</w:t>
      </w:r>
      <w:r w:rsidRPr="00861CF2">
        <w:rPr>
          <w:rFonts w:ascii="Times New Roman" w:hAnsi="Times New Roman" w:cs="Times New Roman"/>
          <w:sz w:val="20"/>
          <w:szCs w:val="20"/>
        </w:rPr>
        <w:t xml:space="preserve"> Cechy przedsię</w:t>
      </w:r>
      <w:r w:rsidRPr="009E38A1">
        <w:rPr>
          <w:rFonts w:ascii="Times New Roman" w:hAnsi="Times New Roman" w:cs="Times New Roman"/>
          <w:sz w:val="20"/>
          <w:szCs w:val="20"/>
        </w:rPr>
        <w:t>biorcy i ich wpływ na rozwój przedsiębiorstwa</w:t>
      </w:r>
    </w:p>
    <w:p w14:paraId="524A3664" w14:textId="77777777" w:rsidR="00B94BE4" w:rsidRPr="009E38A1" w:rsidRDefault="00B94BE4" w:rsidP="00B94BE4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9E38A1">
        <w:rPr>
          <w:rFonts w:ascii="Times New Roman" w:hAnsi="Times New Roman"/>
          <w:sz w:val="20"/>
          <w:szCs w:val="20"/>
        </w:rPr>
        <w:t xml:space="preserve">Źródło: </w:t>
      </w:r>
      <w:r w:rsidR="00861CF2" w:rsidRPr="009E38A1">
        <w:rPr>
          <w:rFonts w:ascii="Times New Roman" w:hAnsi="Times New Roman"/>
          <w:sz w:val="20"/>
          <w:szCs w:val="20"/>
        </w:rPr>
        <w:t xml:space="preserve">opracowanie </w:t>
      </w:r>
      <w:r w:rsidRPr="009E38A1">
        <w:rPr>
          <w:rFonts w:ascii="Times New Roman" w:hAnsi="Times New Roman"/>
          <w:sz w:val="20"/>
          <w:szCs w:val="20"/>
        </w:rPr>
        <w:t>własne na podstawie</w:t>
      </w:r>
      <w:r w:rsidR="00861CF2" w:rsidRPr="009E38A1">
        <w:rPr>
          <w:rFonts w:ascii="Times New Roman" w:hAnsi="Times New Roman"/>
          <w:sz w:val="20"/>
          <w:szCs w:val="20"/>
        </w:rPr>
        <w:t>:</w:t>
      </w:r>
      <w:r w:rsidRPr="009E38A1">
        <w:rPr>
          <w:rFonts w:ascii="Times New Roman" w:hAnsi="Times New Roman"/>
          <w:sz w:val="20"/>
          <w:szCs w:val="20"/>
        </w:rPr>
        <w:t xml:space="preserve"> Borowie</w:t>
      </w:r>
      <w:r w:rsidR="00001C95" w:rsidRPr="009E38A1">
        <w:rPr>
          <w:rFonts w:ascii="Times New Roman" w:hAnsi="Times New Roman"/>
          <w:sz w:val="20"/>
          <w:szCs w:val="20"/>
        </w:rPr>
        <w:t xml:space="preserve">cki, Siuta-Tokarska </w:t>
      </w:r>
      <w:r w:rsidR="00861CF2" w:rsidRPr="009E38A1">
        <w:rPr>
          <w:rFonts w:ascii="Times New Roman" w:hAnsi="Times New Roman"/>
          <w:sz w:val="20"/>
          <w:szCs w:val="20"/>
        </w:rPr>
        <w:t>[</w:t>
      </w:r>
      <w:r w:rsidR="00001C95" w:rsidRPr="009E38A1">
        <w:rPr>
          <w:rFonts w:ascii="Times New Roman" w:hAnsi="Times New Roman"/>
          <w:sz w:val="20"/>
          <w:szCs w:val="20"/>
        </w:rPr>
        <w:t>2008</w:t>
      </w:r>
      <w:r w:rsidR="00861CF2" w:rsidRPr="009E38A1">
        <w:rPr>
          <w:rFonts w:ascii="Times New Roman" w:hAnsi="Times New Roman"/>
          <w:sz w:val="20"/>
          <w:szCs w:val="20"/>
        </w:rPr>
        <w:t>]</w:t>
      </w:r>
      <w:r w:rsidR="00001C95" w:rsidRPr="009E38A1">
        <w:rPr>
          <w:rFonts w:ascii="Times New Roman" w:hAnsi="Times New Roman"/>
          <w:sz w:val="20"/>
          <w:szCs w:val="20"/>
        </w:rPr>
        <w:t>, s.</w:t>
      </w:r>
      <w:r w:rsidR="00861CF2" w:rsidRPr="009E38A1">
        <w:rPr>
          <w:rFonts w:ascii="Times New Roman" w:hAnsi="Times New Roman"/>
          <w:sz w:val="20"/>
          <w:szCs w:val="20"/>
        </w:rPr>
        <w:t xml:space="preserve"> </w:t>
      </w:r>
      <w:r w:rsidR="00001C95" w:rsidRPr="009E38A1">
        <w:rPr>
          <w:rFonts w:ascii="Times New Roman" w:hAnsi="Times New Roman"/>
          <w:sz w:val="20"/>
          <w:szCs w:val="20"/>
        </w:rPr>
        <w:t>36</w:t>
      </w:r>
      <w:r w:rsidR="003A1E87" w:rsidRPr="009E38A1">
        <w:rPr>
          <w:rFonts w:ascii="Times New Roman" w:hAnsi="Times New Roman"/>
          <w:sz w:val="20"/>
          <w:szCs w:val="20"/>
        </w:rPr>
        <w:t>–</w:t>
      </w:r>
      <w:r w:rsidR="00001C95" w:rsidRPr="009E38A1">
        <w:rPr>
          <w:rFonts w:ascii="Times New Roman" w:hAnsi="Times New Roman"/>
          <w:sz w:val="20"/>
          <w:szCs w:val="20"/>
        </w:rPr>
        <w:t>37.</w:t>
      </w:r>
    </w:p>
    <w:p w14:paraId="041578BE" w14:textId="77777777" w:rsidR="00EC4B7F" w:rsidRPr="009E38A1" w:rsidRDefault="00EC4B7F" w:rsidP="001F5F0B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C5BF67" w14:textId="77777777" w:rsidR="001F5F0B" w:rsidRPr="009E38A1" w:rsidRDefault="001F5F0B" w:rsidP="001F5F0B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E38A1">
        <w:rPr>
          <w:rFonts w:ascii="Times New Roman" w:hAnsi="Times New Roman" w:cs="Times New Roman"/>
          <w:color w:val="000000"/>
          <w:sz w:val="24"/>
          <w:szCs w:val="24"/>
        </w:rPr>
        <w:t>Teoretycznych ram do analizy wzrostu/rozwoju małych i średnich</w:t>
      </w:r>
      <w:r w:rsidR="008F24B1"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przedsiębiorstw </w:t>
      </w:r>
      <w:commentRangeStart w:id="23"/>
      <w:r w:rsidRPr="009E38A1">
        <w:rPr>
          <w:rFonts w:ascii="Times New Roman" w:hAnsi="Times New Roman" w:cs="Times New Roman"/>
          <w:color w:val="000000"/>
          <w:sz w:val="24"/>
          <w:szCs w:val="24"/>
        </w:rPr>
        <w:t>dostarczają</w:t>
      </w:r>
      <w:commentRangeEnd w:id="23"/>
      <w:r w:rsidRPr="009E38A1">
        <w:rPr>
          <w:rStyle w:val="Odwoaniedokomentarza"/>
        </w:rPr>
        <w:commentReference w:id="23"/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liczne teorie 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>wzrostu/rozwoju</w:t>
      </w:r>
      <w:r w:rsidR="00A327DD" w:rsidRPr="009E38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 w:cs="Times New Roman"/>
          <w:color w:val="000000"/>
          <w:sz w:val="24"/>
          <w:szCs w:val="24"/>
        </w:rPr>
        <w:t xml:space="preserve"> opisane w literaturze przedmiotu. </w:t>
      </w:r>
      <w:r w:rsidRPr="009E38A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Klasyfikacji tych teorii podjęła się J. Wasilczuk</w:t>
      </w:r>
      <w:r w:rsidR="00FB6153" w:rsidRPr="009E38A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E38A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wyodrębniając:</w:t>
      </w:r>
    </w:p>
    <w:p w14:paraId="2B4CBCF8" w14:textId="77777777" w:rsidR="001F5F0B" w:rsidRPr="009E38A1" w:rsidRDefault="001F5F0B" w:rsidP="00FB61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>podejście zasobowe</w:t>
      </w:r>
      <w:r w:rsidR="00FB6153" w:rsidRPr="009E38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9FA34CF" w14:textId="77777777" w:rsidR="001F5F0B" w:rsidRPr="009E38A1" w:rsidRDefault="001F5F0B" w:rsidP="00FB61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>podejście personalne</w:t>
      </w:r>
      <w:r w:rsidR="00FB6153" w:rsidRPr="009E38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EC8C450" w14:textId="77777777" w:rsidR="001F5F0B" w:rsidRPr="009E38A1" w:rsidRDefault="001F5F0B" w:rsidP="00FB61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>podejście strategiczne</w:t>
      </w:r>
      <w:r w:rsidR="00FB6153" w:rsidRPr="009E38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720061C" w14:textId="77777777" w:rsidR="001F5F0B" w:rsidRPr="009E38A1" w:rsidRDefault="001F5F0B" w:rsidP="00FB61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>podejście odwołujące się do otoczenia</w:t>
      </w:r>
      <w:r w:rsidR="00FB6153" w:rsidRPr="009E38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29719DD" w14:textId="77777777" w:rsidR="001F5F0B" w:rsidRPr="009E38A1" w:rsidRDefault="001F5F0B" w:rsidP="00FB61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>podejście zintegrowane [Wasilczuk 2005, s.</w:t>
      </w:r>
      <w:r w:rsidR="00FB6153" w:rsidRPr="009E38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>25].</w:t>
      </w:r>
    </w:p>
    <w:p w14:paraId="29C82E3F" w14:textId="77777777" w:rsidR="001F5F0B" w:rsidRPr="00EC4B7F" w:rsidRDefault="008D5043" w:rsidP="00EC4B7F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E38A1">
        <w:rPr>
          <w:rFonts w:ascii="Times New Roman" w:hAnsi="Times New Roman"/>
          <w:sz w:val="24"/>
          <w:lang w:eastAsia="pl-PL"/>
        </w:rPr>
        <w:t>W podejściu zasobowym</w:t>
      </w:r>
      <w:r w:rsidR="001F5F0B" w:rsidRPr="009E38A1">
        <w:rPr>
          <w:rFonts w:ascii="Times New Roman" w:hAnsi="Times New Roman"/>
          <w:sz w:val="24"/>
          <w:lang w:eastAsia="pl-PL"/>
        </w:rPr>
        <w:t xml:space="preserve"> większość teorii wyjaśniających wzrost firmy odnosi się do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jej 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>zasobów, głównie do kapitału finansowego i ludzkiego. W podejściu personalnym analizuje się czynniki związane z osobą właściciela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–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 xml:space="preserve"> menedżera</w:t>
      </w:r>
      <w:r w:rsidRPr="009E38A1">
        <w:rPr>
          <w:rFonts w:ascii="Times New Roman" w:hAnsi="Times New Roman"/>
          <w:color w:val="000000"/>
          <w:sz w:val="24"/>
          <w:lang w:eastAsia="pl-PL"/>
        </w:rPr>
        <w:t>,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 xml:space="preserve"> takie jak: wiek, wykształcenie, płeć, doświadczenie, motywacja, osobowość i temperament. Kolejne z podejść 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– 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>strategiczne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–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010F17" w:rsidRPr="009E38A1">
        <w:rPr>
          <w:rFonts w:ascii="Times New Roman" w:hAnsi="Times New Roman"/>
          <w:color w:val="000000"/>
          <w:sz w:val="24"/>
          <w:lang w:eastAsia="pl-PL"/>
        </w:rPr>
        <w:t>nawiązuje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 xml:space="preserve"> do procesu formułowania strategii i sposobu zarządzania firmą jako czynników wzrostu firmy. W podejściu odwołującym się do otoczenia główny nacisk kładzie się na </w:t>
      </w:r>
      <w:r w:rsidR="00010F17" w:rsidRPr="009E38A1">
        <w:rPr>
          <w:rFonts w:ascii="Times New Roman" w:hAnsi="Times New Roman"/>
          <w:color w:val="000000"/>
          <w:sz w:val="24"/>
          <w:lang w:eastAsia="pl-PL"/>
        </w:rPr>
        <w:t xml:space="preserve">te jego 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 xml:space="preserve">elementy, które kształtują wzrost i rozwój przedsiębiorstwa. Natomiast podejście zintegrowane </w:t>
      </w:r>
      <w:r w:rsidR="00010F17" w:rsidRPr="009E38A1">
        <w:rPr>
          <w:rFonts w:ascii="Times New Roman" w:hAnsi="Times New Roman"/>
          <w:color w:val="000000"/>
          <w:sz w:val="24"/>
          <w:lang w:eastAsia="pl-PL"/>
        </w:rPr>
        <w:t>oznacza</w:t>
      </w:r>
      <w:r w:rsidR="001F5F0B" w:rsidRPr="009E38A1">
        <w:rPr>
          <w:rFonts w:ascii="Times New Roman" w:hAnsi="Times New Roman"/>
          <w:color w:val="000000"/>
          <w:sz w:val="24"/>
          <w:lang w:eastAsia="pl-PL"/>
        </w:rPr>
        <w:t xml:space="preserve"> szersze spojrzenie na wzrost firmy, gdyż teorie wzrostu opierają się na więcej </w:t>
      </w:r>
      <w:r w:rsidR="001F5F0B" w:rsidRPr="009E38A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niż jednym z wcześniej wymienionych podejść [Wasilczuk 2005, s.</w:t>
      </w:r>
      <w:r w:rsidR="003A1E87" w:rsidRPr="009E38A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F5F0B" w:rsidRPr="009E38A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25</w:t>
      </w:r>
      <w:r w:rsidR="003A1E87" w:rsidRPr="009E38A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="001F5F0B" w:rsidRPr="00EC4B7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26].</w:t>
      </w:r>
    </w:p>
    <w:p w14:paraId="7FA2DD35" w14:textId="77777777" w:rsidR="00EC4B7F" w:rsidRPr="009E38A1" w:rsidRDefault="00EC4B7F" w:rsidP="00010F17">
      <w:pPr>
        <w:pStyle w:val="Akapitzlist"/>
        <w:spacing w:after="0" w:line="360" w:lineRule="auto"/>
        <w:ind w:left="0" w:firstLine="284"/>
        <w:jc w:val="both"/>
        <w:rPr>
          <w:color w:val="000000" w:themeColor="text1"/>
        </w:rPr>
      </w:pPr>
      <w:r w:rsidRPr="00EC4B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Reasumując dotychczas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owe rozważania</w:t>
      </w:r>
      <w:r w:rsidR="00010F1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, można powiedzieć, że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literaturze przedmiotu brak</w:t>
      </w:r>
      <w:r w:rsidR="00010F1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uje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wyczerpującej interpretacji teoretycznej przyczyn rozwoju </w:t>
      </w:r>
      <w:r w:rsidR="00010F1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firm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małych i średnich. O ile możliwa jest identyfikacja kluczowych stymulatorów i barier rozwoju dla różnych typów </w:t>
      </w:r>
      <w:r w:rsidR="00010F1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przedsiębiorstw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 jednak trudno sformułować spójny model rozwoju firm umożliwiający przewidywanie ich zdolności rozwojowej </w:t>
      </w:r>
      <w:r w:rsidR="00010F1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commentRangeStart w:id="24"/>
      <w:r w:rsidRPr="009E38A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Smallbone, Leigh</w:t>
      </w:r>
      <w:r w:rsidR="00010F17" w:rsidRPr="009E38A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9E38A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North 199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commentRangeEnd w:id="24"/>
      <w:r w:rsidR="0087430F" w:rsidRPr="009E38A1">
        <w:rPr>
          <w:rStyle w:val="Odwoaniedokomentarza"/>
        </w:rPr>
        <w:commentReference w:id="24"/>
      </w:r>
      <w:r w:rsidR="00010F1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Identyfikacja </w:t>
      </w:r>
      <w:r w:rsidR="00010F17"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9E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analiza determinantów rozwoju małych i średnich przedsiębiorstw zostanie szczegółowo omówiona w punkcie trzecim niniejszego rozdziału.</w:t>
      </w:r>
      <w:r w:rsidRPr="009E38A1">
        <w:rPr>
          <w:color w:val="000000" w:themeColor="text1"/>
        </w:rPr>
        <w:t xml:space="preserve"> </w:t>
      </w:r>
    </w:p>
    <w:p w14:paraId="260D2E8B" w14:textId="77777777" w:rsidR="00996F47" w:rsidRPr="009E38A1" w:rsidRDefault="00996F47" w:rsidP="00EC4B7F">
      <w:pPr>
        <w:spacing w:after="0" w:line="360" w:lineRule="auto"/>
        <w:jc w:val="both"/>
        <w:rPr>
          <w:color w:val="000000" w:themeColor="text1"/>
        </w:rPr>
      </w:pPr>
    </w:p>
    <w:p w14:paraId="62BF60BD" w14:textId="77777777" w:rsidR="00CF1FEB" w:rsidRPr="009E38A1" w:rsidRDefault="009544B9" w:rsidP="008B1B5D">
      <w:pPr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eastAsia="ClassGarmndEU-Normal" w:hAnsi="Times New Roman" w:cs="Times New Roman"/>
          <w:b/>
          <w:sz w:val="28"/>
          <w:szCs w:val="28"/>
        </w:rPr>
        <w:t>2.</w:t>
      </w:r>
      <w:r w:rsidR="008B1B5D" w:rsidRPr="009E38A1">
        <w:rPr>
          <w:rFonts w:ascii="Times New Roman" w:eastAsia="ClassGarmndEU-Normal" w:hAnsi="Times New Roman" w:cs="Times New Roman"/>
          <w:b/>
          <w:sz w:val="28"/>
          <w:szCs w:val="28"/>
        </w:rPr>
        <w:t>3. </w:t>
      </w:r>
      <w:r w:rsidR="00EC2EF1" w:rsidRPr="009E38A1">
        <w:rPr>
          <w:rFonts w:ascii="Times New Roman" w:eastAsia="ClassGarmndEU-Normal" w:hAnsi="Times New Roman" w:cs="Times New Roman"/>
          <w:b/>
          <w:sz w:val="28"/>
          <w:szCs w:val="28"/>
        </w:rPr>
        <w:t>Determinanty rozwoju małych i średnich przedsiębiorstw</w:t>
      </w:r>
    </w:p>
    <w:p w14:paraId="62EF0F1F" w14:textId="77777777" w:rsidR="00996F47" w:rsidRPr="009E38A1" w:rsidRDefault="00F65BF8" w:rsidP="00B00518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sz w:val="24"/>
        </w:rPr>
        <w:t xml:space="preserve">W literaturze przedmiotu przytaczane są liczne klasyfikacje </w:t>
      </w:r>
      <w:r w:rsidR="00DB5A30" w:rsidRPr="009E38A1">
        <w:rPr>
          <w:rFonts w:ascii="Times New Roman" w:hAnsi="Times New Roman"/>
          <w:sz w:val="24"/>
        </w:rPr>
        <w:t>determinantów</w:t>
      </w:r>
      <w:r w:rsidRPr="009E38A1">
        <w:rPr>
          <w:rFonts w:ascii="Times New Roman" w:hAnsi="Times New Roman"/>
          <w:sz w:val="24"/>
        </w:rPr>
        <w:t xml:space="preserve"> rozwoju</w:t>
      </w:r>
      <w:r w:rsidRPr="009E38A1">
        <w:rPr>
          <w:rFonts w:ascii="Times New Roman" w:hAnsi="Times New Roman"/>
          <w:color w:val="000000"/>
          <w:sz w:val="24"/>
          <w:vertAlign w:val="superscript"/>
        </w:rPr>
        <w:t xml:space="preserve"> </w:t>
      </w:r>
      <w:r w:rsidRPr="009E38A1">
        <w:rPr>
          <w:rFonts w:ascii="Times New Roman" w:hAnsi="Times New Roman"/>
          <w:color w:val="000000"/>
          <w:sz w:val="24"/>
        </w:rPr>
        <w:t>małych i średnich przedsiębiorstw</w:t>
      </w:r>
      <w:r w:rsidR="00DB5A30" w:rsidRPr="009E38A1">
        <w:rPr>
          <w:rFonts w:ascii="Times New Roman" w:hAnsi="Times New Roman"/>
          <w:color w:val="000000"/>
          <w:sz w:val="24"/>
        </w:rPr>
        <w:t xml:space="preserve">. </w:t>
      </w:r>
      <w:r w:rsidR="00B00518" w:rsidRPr="009E38A1">
        <w:rPr>
          <w:rFonts w:ascii="Times New Roman" w:hAnsi="Times New Roman"/>
          <w:color w:val="000000"/>
          <w:sz w:val="24"/>
        </w:rPr>
        <w:t>Jednym ze stosowanych kryteriów podziału są wymiary otoczenia (makrootoczeni</w:t>
      </w:r>
      <w:r w:rsidR="00B33BEA" w:rsidRPr="009E38A1">
        <w:rPr>
          <w:rFonts w:ascii="Times New Roman" w:hAnsi="Times New Roman"/>
          <w:color w:val="000000"/>
          <w:sz w:val="24"/>
        </w:rPr>
        <w:t>e</w:t>
      </w:r>
      <w:r w:rsidR="00B00518" w:rsidRPr="009E38A1">
        <w:rPr>
          <w:rFonts w:ascii="Times New Roman" w:hAnsi="Times New Roman"/>
          <w:color w:val="000000"/>
          <w:sz w:val="24"/>
        </w:rPr>
        <w:t>, mezootoczeni</w:t>
      </w:r>
      <w:r w:rsidR="00B33BEA" w:rsidRPr="009E38A1">
        <w:rPr>
          <w:rFonts w:ascii="Times New Roman" w:hAnsi="Times New Roman"/>
          <w:color w:val="000000"/>
          <w:sz w:val="24"/>
        </w:rPr>
        <w:t>e</w:t>
      </w:r>
      <w:r w:rsidR="00B00518" w:rsidRPr="009E38A1">
        <w:rPr>
          <w:rFonts w:ascii="Times New Roman" w:hAnsi="Times New Roman"/>
          <w:color w:val="000000"/>
          <w:sz w:val="24"/>
        </w:rPr>
        <w:t xml:space="preserve"> i mikrootoczeni</w:t>
      </w:r>
      <w:r w:rsidR="00B33BEA" w:rsidRPr="009E38A1">
        <w:rPr>
          <w:rFonts w:ascii="Times New Roman" w:hAnsi="Times New Roman"/>
          <w:color w:val="000000"/>
          <w:sz w:val="24"/>
        </w:rPr>
        <w:t>e</w:t>
      </w:r>
      <w:r w:rsidR="00B00518" w:rsidRPr="009E38A1">
        <w:rPr>
          <w:rFonts w:ascii="Times New Roman" w:hAnsi="Times New Roman"/>
          <w:color w:val="000000"/>
          <w:sz w:val="24"/>
        </w:rPr>
        <w:t xml:space="preserve">) </w:t>
      </w:r>
      <w:r w:rsidR="00DB5A30" w:rsidRPr="009E38A1">
        <w:rPr>
          <w:rFonts w:ascii="Times New Roman" w:hAnsi="Times New Roman"/>
          <w:color w:val="000000"/>
          <w:sz w:val="24"/>
          <w:szCs w:val="24"/>
        </w:rPr>
        <w:t>[</w:t>
      </w:r>
      <w:r w:rsidRPr="009E38A1">
        <w:rPr>
          <w:rFonts w:ascii="Times New Roman" w:hAnsi="Times New Roman"/>
          <w:color w:val="000000"/>
          <w:sz w:val="24"/>
          <w:szCs w:val="24"/>
        </w:rPr>
        <w:t>S</w:t>
      </w:r>
      <w:r w:rsidR="00DB5A30" w:rsidRPr="009E38A1">
        <w:rPr>
          <w:rFonts w:ascii="Times New Roman" w:hAnsi="Times New Roman"/>
          <w:color w:val="000000"/>
          <w:sz w:val="24"/>
          <w:szCs w:val="24"/>
        </w:rPr>
        <w:t xml:space="preserve">kowronek-Mielczarek </w:t>
      </w:r>
      <w:commentRangeStart w:id="25"/>
      <w:r w:rsidR="00DB5A30" w:rsidRPr="009E38A1">
        <w:rPr>
          <w:rFonts w:ascii="Times New Roman" w:hAnsi="Times New Roman"/>
          <w:color w:val="000000"/>
          <w:sz w:val="24"/>
          <w:szCs w:val="24"/>
        </w:rPr>
        <w:t>2011</w:t>
      </w:r>
      <w:commentRangeEnd w:id="25"/>
      <w:r w:rsidR="0087430F" w:rsidRPr="009E38A1">
        <w:rPr>
          <w:rStyle w:val="Odwoaniedokomentarza"/>
        </w:rPr>
        <w:commentReference w:id="25"/>
      </w:r>
      <w:r w:rsidR="00DB5A30" w:rsidRPr="009E38A1">
        <w:rPr>
          <w:rFonts w:ascii="Times New Roman" w:hAnsi="Times New Roman"/>
          <w:color w:val="000000"/>
          <w:sz w:val="24"/>
          <w:szCs w:val="24"/>
        </w:rPr>
        <w:t>]</w:t>
      </w:r>
      <w:r w:rsidRPr="009E38A1">
        <w:rPr>
          <w:rFonts w:ascii="Times New Roman" w:hAnsi="Times New Roman"/>
          <w:color w:val="000000"/>
          <w:sz w:val="24"/>
        </w:rPr>
        <w:t>.</w:t>
      </w:r>
      <w:r w:rsidR="008F24B1" w:rsidRPr="009E38A1">
        <w:rPr>
          <w:rFonts w:ascii="Times New Roman" w:hAnsi="Times New Roman"/>
          <w:color w:val="000000"/>
          <w:sz w:val="24"/>
        </w:rPr>
        <w:t xml:space="preserve"> </w:t>
      </w:r>
      <w:r w:rsidRPr="009E38A1">
        <w:rPr>
          <w:rFonts w:ascii="Times New Roman" w:hAnsi="Times New Roman"/>
          <w:color w:val="000000"/>
          <w:sz w:val="24"/>
          <w:lang w:eastAsia="pl-PL"/>
        </w:rPr>
        <w:t>Według B. Nogalskiego, J. Karpacza</w:t>
      </w:r>
      <w:r w:rsidR="00B33BEA" w:rsidRPr="009E38A1">
        <w:rPr>
          <w:rFonts w:ascii="Times New Roman" w:hAnsi="Times New Roman"/>
          <w:color w:val="000000"/>
          <w:sz w:val="24"/>
          <w:lang w:eastAsia="pl-PL"/>
        </w:rPr>
        <w:t xml:space="preserve"> oraz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A. Wójcik-Karpacz na funkcjonowanie </w:t>
      </w:r>
      <w:r w:rsidR="00B33BEA" w:rsidRPr="009E38A1">
        <w:rPr>
          <w:rFonts w:ascii="Times New Roman" w:hAnsi="Times New Roman"/>
          <w:color w:val="000000"/>
          <w:sz w:val="24"/>
          <w:lang w:eastAsia="pl-PL"/>
        </w:rPr>
        <w:t>i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rozwój </w:t>
      </w:r>
      <w:r w:rsidR="00B00518" w:rsidRPr="009E38A1">
        <w:rPr>
          <w:rFonts w:ascii="Times New Roman" w:hAnsi="Times New Roman"/>
          <w:color w:val="000000"/>
          <w:sz w:val="24"/>
          <w:lang w:eastAsia="pl-PL"/>
        </w:rPr>
        <w:t>MSP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mają wpływ dwie grupy czynników</w:t>
      </w:r>
      <w:r w:rsidR="00B33BEA" w:rsidRPr="009E38A1">
        <w:rPr>
          <w:rFonts w:ascii="Times New Roman" w:hAnsi="Times New Roman"/>
          <w:color w:val="000000"/>
          <w:sz w:val="24"/>
          <w:lang w:eastAsia="pl-PL"/>
        </w:rPr>
        <w:t>: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konstruktywne i destruktywne</w:t>
      </w:r>
      <w:r w:rsidR="00B00518" w:rsidRPr="009E38A1">
        <w:rPr>
          <w:rFonts w:ascii="Times New Roman" w:hAnsi="Times New Roman"/>
          <w:color w:val="000000"/>
          <w:sz w:val="24"/>
          <w:lang w:eastAsia="pl-PL"/>
        </w:rPr>
        <w:t xml:space="preserve">, </w:t>
      </w:r>
      <w:r w:rsidR="00B33BEA" w:rsidRPr="009E38A1">
        <w:rPr>
          <w:rFonts w:ascii="Times New Roman" w:hAnsi="Times New Roman"/>
          <w:color w:val="000000"/>
          <w:sz w:val="24"/>
          <w:lang w:eastAsia="pl-PL"/>
        </w:rPr>
        <w:t>które są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wynikiem procesów zachodzących we wnętrzu przedsiębiorstwa bądź też reakcją na warunki otoczenia</w:t>
      </w:r>
      <w:r w:rsidR="005E5B37" w:rsidRPr="009E38A1">
        <w:rPr>
          <w:rFonts w:ascii="Times New Roman" w:hAnsi="Times New Roman"/>
          <w:color w:val="000000"/>
          <w:sz w:val="24"/>
          <w:lang w:eastAsia="pl-PL"/>
        </w:rPr>
        <w:t xml:space="preserve"> (por. rys</w:t>
      </w:r>
      <w:r w:rsidR="00B33BEA" w:rsidRPr="009E38A1">
        <w:rPr>
          <w:rFonts w:ascii="Times New Roman" w:hAnsi="Times New Roman"/>
          <w:color w:val="000000"/>
          <w:sz w:val="24"/>
          <w:lang w:eastAsia="pl-PL"/>
        </w:rPr>
        <w:t>.</w:t>
      </w:r>
      <w:r w:rsidR="008F24B1" w:rsidRPr="009E38A1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0349E" w:rsidRPr="009E38A1">
        <w:rPr>
          <w:rFonts w:ascii="Times New Roman" w:hAnsi="Times New Roman"/>
          <w:color w:val="000000"/>
          <w:sz w:val="24"/>
          <w:lang w:eastAsia="pl-PL"/>
        </w:rPr>
        <w:t>2.3</w:t>
      </w:r>
      <w:r w:rsidR="00B00518" w:rsidRPr="009E38A1">
        <w:rPr>
          <w:rFonts w:ascii="Times New Roman" w:hAnsi="Times New Roman"/>
          <w:color w:val="000000"/>
          <w:sz w:val="24"/>
          <w:lang w:eastAsia="pl-PL"/>
        </w:rPr>
        <w:t>)</w:t>
      </w:r>
      <w:r w:rsidRPr="009E38A1">
        <w:rPr>
          <w:rFonts w:ascii="Times New Roman" w:hAnsi="Times New Roman"/>
          <w:color w:val="000000"/>
          <w:sz w:val="24"/>
          <w:lang w:eastAsia="pl-PL"/>
        </w:rPr>
        <w:t>.</w:t>
      </w:r>
    </w:p>
    <w:p w14:paraId="0823F7A6" w14:textId="77777777" w:rsidR="00F65BF8" w:rsidRPr="009E38A1" w:rsidRDefault="00F65BF8" w:rsidP="00F65BF8">
      <w:pPr>
        <w:spacing w:line="240" w:lineRule="auto"/>
        <w:ind w:left="993" w:hanging="993"/>
        <w:rPr>
          <w:rFonts w:ascii="Times New Roman" w:hAnsi="Times New Roman"/>
          <w:bCs/>
          <w:color w:val="000000"/>
        </w:rPr>
      </w:pPr>
    </w:p>
    <w:p w14:paraId="66E0578C" w14:textId="6F4288B6" w:rsidR="00F65BF8" w:rsidRPr="009E38A1" w:rsidRDefault="00FE4A1D" w:rsidP="00F65B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DE2D9B" wp14:editId="687518BA">
                <wp:simplePos x="0" y="0"/>
                <wp:positionH relativeFrom="column">
                  <wp:posOffset>2731770</wp:posOffset>
                </wp:positionH>
                <wp:positionV relativeFrom="paragraph">
                  <wp:posOffset>257810</wp:posOffset>
                </wp:positionV>
                <wp:extent cx="572135" cy="228600"/>
                <wp:effectExtent l="0" t="0" r="37465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761530" w14:textId="77777777" w:rsidR="00595DFE" w:rsidRPr="00B33BEA" w:rsidRDefault="00595DFE" w:rsidP="00726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MSP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2D9B" id="Pole tekstowe 2" o:spid="_x0000_s1039" type="#_x0000_t202" style="position:absolute;margin-left:215.1pt;margin-top:20.3pt;width:45.05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" fillcolor="window" strokeweight=".5pt">
                <v:path arrowok="t"/>
                <v:textbox>
                  <w:txbxContent>
                    <w:p w14:paraId="4A761530" w14:textId="77777777" w:rsidR="00595DFE" w:rsidRPr="00B33BEA" w:rsidRDefault="00595DFE" w:rsidP="00726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MSP</w:t>
                      </w:r>
                    </w:p>
                  </w:txbxContent>
                </v:textbox>
              </v:shape>
            </w:pict>
          </mc:Fallback>
        </mc:AlternateContent>
      </w:r>
    </w:p>
    <w:p w14:paraId="478B7132" w14:textId="4C4318FE" w:rsidR="00F65BF8" w:rsidRPr="00213470" w:rsidRDefault="00FE4A1D" w:rsidP="00F65BF8">
      <w:pPr>
        <w:rPr>
          <w:highlight w:val="yell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884B34" wp14:editId="0B07FB5F">
                <wp:simplePos x="0" y="0"/>
                <wp:positionH relativeFrom="column">
                  <wp:posOffset>1928495</wp:posOffset>
                </wp:positionH>
                <wp:positionV relativeFrom="paragraph">
                  <wp:posOffset>92075</wp:posOffset>
                </wp:positionV>
                <wp:extent cx="2176145" cy="1847850"/>
                <wp:effectExtent l="0" t="0" r="33655" b="31750"/>
                <wp:wrapNone/>
                <wp:docPr id="30" name="Elips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84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53EDF" id="Elipsa 30" o:spid="_x0000_s1026" style="position:absolute;margin-left:151.85pt;margin-top:7.25pt;width:171.35pt;height:14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" fillcolor="window" strokecolor="windowText" strokeweight="1.25pt">
                <v:path arrowok="t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B9F710" wp14:editId="0FEBAD01">
                <wp:simplePos x="0" y="0"/>
                <wp:positionH relativeFrom="column">
                  <wp:posOffset>3583305</wp:posOffset>
                </wp:positionH>
                <wp:positionV relativeFrom="paragraph">
                  <wp:posOffset>181610</wp:posOffset>
                </wp:positionV>
                <wp:extent cx="1701800" cy="1743075"/>
                <wp:effectExtent l="0" t="0" r="25400" b="34925"/>
                <wp:wrapNone/>
                <wp:docPr id="160" name="Prostokąt zaokrąglony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0" cy="17430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54658" id="Prostokąt zaokrąglony 160" o:spid="_x0000_s1026" style="position:absolute;margin-left:282.15pt;margin-top:14.3pt;width:134pt;height:13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" filled="f" strokecolor="windowText" strokeweight="1.25pt">
                <v:path arrowok="t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47ED3E" wp14:editId="56EECC71">
                <wp:simplePos x="0" y="0"/>
                <wp:positionH relativeFrom="column">
                  <wp:posOffset>3978910</wp:posOffset>
                </wp:positionH>
                <wp:positionV relativeFrom="paragraph">
                  <wp:posOffset>55245</wp:posOffset>
                </wp:positionV>
                <wp:extent cx="915035" cy="238125"/>
                <wp:effectExtent l="0" t="0" r="24765" b="15875"/>
                <wp:wrapNone/>
                <wp:docPr id="165" name="Pole tekstow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03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80A2B9" w14:textId="77777777" w:rsidR="00595DFE" w:rsidRPr="00B33BEA" w:rsidRDefault="00595DFE" w:rsidP="00F65BF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OTOCZENIE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ED3E" id="Pole tekstowe 165" o:spid="_x0000_s1040" type="#_x0000_t202" style="position:absolute;margin-left:313.3pt;margin-top:4.35pt;width:72.0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" fillcolor="window" strokeweight=".5pt">
                <v:path arrowok="t"/>
                <v:textbox>
                  <w:txbxContent>
                    <w:p w14:paraId="3B80A2B9" w14:textId="77777777" w:rsidR="00595DFE" w:rsidRPr="00B33BEA" w:rsidRDefault="00595DFE" w:rsidP="00F65BF8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OTOCZENIE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65217E" wp14:editId="26D95219">
                <wp:simplePos x="0" y="0"/>
                <wp:positionH relativeFrom="column">
                  <wp:posOffset>624205</wp:posOffset>
                </wp:positionH>
                <wp:positionV relativeFrom="paragraph">
                  <wp:posOffset>217805</wp:posOffset>
                </wp:positionV>
                <wp:extent cx="1746250" cy="1651000"/>
                <wp:effectExtent l="0" t="0" r="31750" b="25400"/>
                <wp:wrapNone/>
                <wp:docPr id="161" name="Prostokąt zaokrąglony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1651000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434D2" id="Prostokąt zaokrąglony 161" o:spid="_x0000_s1026" style="position:absolute;margin-left:49.15pt;margin-top:17.15pt;width:137.5pt;height:13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" filled="f" strokecolor="windowText" strokeweight="1.25pt">
                <v:path arrowok="t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C29A90" wp14:editId="3E0743E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47980" cy="2305050"/>
                <wp:effectExtent l="0" t="0" r="33020" b="31750"/>
                <wp:wrapNone/>
                <wp:docPr id="193" name="Pole tekstow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BBC81B" w14:textId="77777777" w:rsidR="00595DFE" w:rsidRPr="00B33BEA" w:rsidRDefault="00595DFE" w:rsidP="00F65BF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Wzmacniać oddziaływanie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9A90" id="Pole tekstowe 193" o:spid="_x0000_s1041" type="#_x0000_t202" style="position:absolute;margin-left:-23.8pt;margin-top:.5pt;width:27.4pt;height:181.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" fillcolor="window" strokeweight=".5pt">
                <v:path arrowok="t"/>
                <v:textbox style="layout-flow:vertical">
                  <w:txbxContent>
                    <w:p w14:paraId="0ABBC81B" w14:textId="77777777" w:rsidR="00595DFE" w:rsidRPr="00B33BEA" w:rsidRDefault="00595DFE" w:rsidP="00F65BF8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Wzmacniać oddziaływanie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B08492" wp14:editId="434E04BD">
                <wp:simplePos x="0" y="0"/>
                <wp:positionH relativeFrom="column">
                  <wp:posOffset>135255</wp:posOffset>
                </wp:positionH>
                <wp:positionV relativeFrom="paragraph">
                  <wp:posOffset>3175</wp:posOffset>
                </wp:positionV>
                <wp:extent cx="334645" cy="2227580"/>
                <wp:effectExtent l="0" t="0" r="20955" b="33020"/>
                <wp:wrapNone/>
                <wp:docPr id="192" name="Pole tekstow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645" cy="222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966212" w14:textId="77777777" w:rsidR="00595DFE" w:rsidRPr="00B33BEA" w:rsidRDefault="00595DFE" w:rsidP="00F65BF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Ograniczać oddziaływanie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8492" id="Pole tekstowe 192" o:spid="_x0000_s1042" type="#_x0000_t202" style="position:absolute;margin-left:10.65pt;margin-top:.25pt;width:26.35pt;height:175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" fillcolor="window" strokeweight=".5pt">
                <v:path arrowok="t"/>
                <v:textbox style="layout-flow:vertical;mso-layout-flow-alt:bottom-to-top">
                  <w:txbxContent>
                    <w:p w14:paraId="35966212" w14:textId="77777777" w:rsidR="00595DFE" w:rsidRPr="00B33BEA" w:rsidRDefault="00595DFE" w:rsidP="00F65BF8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Ograniczać oddziaływanie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DA8B11" wp14:editId="135B230E">
                <wp:simplePos x="0" y="0"/>
                <wp:positionH relativeFrom="column">
                  <wp:posOffset>1115060</wp:posOffset>
                </wp:positionH>
                <wp:positionV relativeFrom="paragraph">
                  <wp:posOffset>91440</wp:posOffset>
                </wp:positionV>
                <wp:extent cx="952500" cy="205740"/>
                <wp:effectExtent l="0" t="0" r="38100" b="22860"/>
                <wp:wrapNone/>
                <wp:docPr id="164" name="Pole tekstow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863976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OTOCZENIE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8B11" id="Pole tekstowe 164" o:spid="_x0000_s1043" type="#_x0000_t202" style="position:absolute;margin-left:87.8pt;margin-top:7.2pt;width:75pt;height:1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" fillcolor="window" strokeweight=".5pt">
                <v:path arrowok="t"/>
                <v:textbox>
                  <w:txbxContent>
                    <w:p w14:paraId="74863976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OTOCZENIE</w:t>
                      </w:r>
                    </w:p>
                  </w:txbxContent>
                </v:textbox>
              </v:shape>
            </w:pict>
          </mc:Fallback>
        </mc:AlternateContent>
      </w:r>
    </w:p>
    <w:p w14:paraId="4B82751D" w14:textId="32EC570A" w:rsidR="00F65BF8" w:rsidRPr="00213470" w:rsidRDefault="00FE4A1D" w:rsidP="00F65BF8">
      <w:pPr>
        <w:rPr>
          <w:highlight w:val="yell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15BD3B" wp14:editId="4E231513">
                <wp:simplePos x="0" y="0"/>
                <wp:positionH relativeFrom="column">
                  <wp:posOffset>4205605</wp:posOffset>
                </wp:positionH>
                <wp:positionV relativeFrom="paragraph">
                  <wp:posOffset>194310</wp:posOffset>
                </wp:positionV>
                <wp:extent cx="1016000" cy="231140"/>
                <wp:effectExtent l="0" t="0" r="0" b="0"/>
                <wp:wrapNone/>
                <wp:docPr id="181" name="Pole tekstow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23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25A99E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Makrootoczenie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BD3B" id="Pole tekstowe 181" o:spid="_x0000_s1044" type="#_x0000_t202" style="position:absolute;margin-left:331.15pt;margin-top:15.3pt;width:80pt;height:18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" fillcolor="window" stroked="f" strokeweight=".5pt">
                <v:path arrowok="t"/>
                <v:textbox>
                  <w:txbxContent>
                    <w:p w14:paraId="1E25A99E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33BE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Makrootoczenie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0940CC" wp14:editId="7CE8C5EB">
                <wp:simplePos x="0" y="0"/>
                <wp:positionH relativeFrom="column">
                  <wp:posOffset>1853565</wp:posOffset>
                </wp:positionH>
                <wp:positionV relativeFrom="paragraph">
                  <wp:posOffset>254635</wp:posOffset>
                </wp:positionV>
                <wp:extent cx="327660" cy="83820"/>
                <wp:effectExtent l="0" t="25400" r="53340" b="43180"/>
                <wp:wrapNone/>
                <wp:docPr id="190" name="Strzałka w praw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" cy="8382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6BBD6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90" o:spid="_x0000_s1026" type="#_x0000_t13" style="position:absolute;margin-left:145.95pt;margin-top:20.05pt;width:25.8pt;height: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" adj="18837" fillcolor="window" strokecolor="windowText" strokeweight="1.25pt">
                <v:path arrowok="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07AD12" wp14:editId="77F18894">
                <wp:simplePos x="0" y="0"/>
                <wp:positionH relativeFrom="column">
                  <wp:posOffset>751205</wp:posOffset>
                </wp:positionH>
                <wp:positionV relativeFrom="paragraph">
                  <wp:posOffset>175260</wp:posOffset>
                </wp:positionV>
                <wp:extent cx="1017270" cy="254000"/>
                <wp:effectExtent l="0" t="0" r="0" b="0"/>
                <wp:wrapNone/>
                <wp:docPr id="180" name="Pole tekstow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727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3AAEAB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Makrootoczenie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7AD12" id="Pole tekstowe 180" o:spid="_x0000_s1045" type="#_x0000_t202" style="position:absolute;margin-left:59.15pt;margin-top:13.8pt;width:80.1pt;height:2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" fillcolor="window" stroked="f" strokeweight=".5pt">
                <v:path arrowok="t"/>
                <v:textbox>
                  <w:txbxContent>
                    <w:p w14:paraId="713AAEAB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33BE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Makrootoczenie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877903" wp14:editId="0A391B24">
                <wp:simplePos x="0" y="0"/>
                <wp:positionH relativeFrom="column">
                  <wp:posOffset>2501265</wp:posOffset>
                </wp:positionH>
                <wp:positionV relativeFrom="paragraph">
                  <wp:posOffset>7620</wp:posOffset>
                </wp:positionV>
                <wp:extent cx="1049020" cy="243840"/>
                <wp:effectExtent l="0" t="0" r="0" b="10160"/>
                <wp:wrapNone/>
                <wp:docPr id="159" name="Pole tekstow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16A3BA" w14:textId="77777777" w:rsidR="00595DFE" w:rsidRPr="00B33BEA" w:rsidRDefault="00595DFE" w:rsidP="00F65BF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7903" id="Pole tekstowe 159" o:spid="_x0000_s1046" type="#_x0000_t202" style="position:absolute;margin-left:196.95pt;margin-top:.6pt;width:82.6pt;height:1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" fillcolor="window" stroked="f" strokeweight=".5pt">
                <v:path arrowok="t"/>
                <v:textbox>
                  <w:txbxContent>
                    <w:p w14:paraId="3F16A3BA" w14:textId="77777777" w:rsidR="00595DFE" w:rsidRPr="00B33BEA" w:rsidRDefault="00595DFE" w:rsidP="00F65BF8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D3AD3A" w14:textId="0D8B07B3" w:rsidR="00F65BF8" w:rsidRPr="00213470" w:rsidRDefault="00FE4A1D" w:rsidP="00F65BF8">
      <w:pPr>
        <w:rPr>
          <w:highlight w:val="yell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3A2A1A" wp14:editId="219FE118">
                <wp:simplePos x="0" y="0"/>
                <wp:positionH relativeFrom="column">
                  <wp:posOffset>4237355</wp:posOffset>
                </wp:positionH>
                <wp:positionV relativeFrom="paragraph">
                  <wp:posOffset>182245</wp:posOffset>
                </wp:positionV>
                <wp:extent cx="965200" cy="565150"/>
                <wp:effectExtent l="0" t="0" r="0" b="0"/>
                <wp:wrapNone/>
                <wp:docPr id="176" name="Pole tekstow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6CE0FE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Determinanty zewnętrzne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konstruktywne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2A1A" id="Pole tekstowe 176" o:spid="_x0000_s1047" type="#_x0000_t202" style="position:absolute;margin-left:333.65pt;margin-top:14.35pt;width:76pt;height:4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" fillcolor="window" stroked="f" strokeweight=".5pt">
                <v:path arrowok="t"/>
                <v:textbox>
                  <w:txbxContent>
                    <w:p w14:paraId="5D6CE0FE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Determinanty zewnętrzne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konstruktywne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6E0241" wp14:editId="25FF17FB">
                <wp:simplePos x="0" y="0"/>
                <wp:positionH relativeFrom="column">
                  <wp:posOffset>3834130</wp:posOffset>
                </wp:positionH>
                <wp:positionV relativeFrom="paragraph">
                  <wp:posOffset>24765</wp:posOffset>
                </wp:positionV>
                <wp:extent cx="327660" cy="83185"/>
                <wp:effectExtent l="25400" t="25400" r="27940" b="43815"/>
                <wp:wrapNone/>
                <wp:docPr id="191" name="Strzałka w praw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327660" cy="831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B08D" id="Strzałka w prawo 191" o:spid="_x0000_s1026" type="#_x0000_t13" style="position:absolute;margin-left:301.9pt;margin-top:1.95pt;width:25.8pt;height:6.55pt;rotation:18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" adj="18858" fillcolor="window" strokecolor="windowText" strokeweight="1.25pt">
                <v:path arrowok="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597D83" wp14:editId="74C749F3">
                <wp:simplePos x="0" y="0"/>
                <wp:positionH relativeFrom="column">
                  <wp:posOffset>744855</wp:posOffset>
                </wp:positionH>
                <wp:positionV relativeFrom="paragraph">
                  <wp:posOffset>175895</wp:posOffset>
                </wp:positionV>
                <wp:extent cx="955040" cy="523875"/>
                <wp:effectExtent l="0" t="0" r="10160" b="9525"/>
                <wp:wrapNone/>
                <wp:docPr id="175" name="Pole tekstow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04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8BE7F" w14:textId="77777777" w:rsidR="00595DFE" w:rsidRPr="00B33BEA" w:rsidRDefault="00595DFE" w:rsidP="000A7B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Determinanty zewnętrzne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destruktywne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7D83" id="Pole tekstowe 175" o:spid="_x0000_s1048" type="#_x0000_t202" style="position:absolute;margin-left:58.65pt;margin-top:13.85pt;width:75.2pt;height:4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" fillcolor="window" stroked="f" strokeweight=".5pt">
                <v:path arrowok="t"/>
                <v:textbox>
                  <w:txbxContent>
                    <w:p w14:paraId="6858BE7F" w14:textId="77777777" w:rsidR="00595DFE" w:rsidRPr="00B33BEA" w:rsidRDefault="00595DFE" w:rsidP="000A7BC2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Determinanty zewnętrzne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destruktywne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30D4D9" wp14:editId="255596A7">
                <wp:simplePos x="0" y="0"/>
                <wp:positionH relativeFrom="column">
                  <wp:posOffset>2497455</wp:posOffset>
                </wp:positionH>
                <wp:positionV relativeFrom="paragraph">
                  <wp:posOffset>144145</wp:posOffset>
                </wp:positionV>
                <wp:extent cx="1016000" cy="692150"/>
                <wp:effectExtent l="0" t="0" r="0" b="0"/>
                <wp:wrapNone/>
                <wp:docPr id="174" name="Pole tekstow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958BA8" w14:textId="77777777" w:rsidR="00595DFE" w:rsidRPr="00B33BEA" w:rsidRDefault="00595DFE" w:rsidP="00B33B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Determinanty wewnętrzne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D4D9" id="Pole tekstowe 174" o:spid="_x0000_s1049" type="#_x0000_t202" style="position:absolute;margin-left:196.65pt;margin-top:11.35pt;width:80pt;height:5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" fillcolor="window" stroked="f" strokeweight=".5pt">
                <v:path arrowok="t"/>
                <v:textbox>
                  <w:txbxContent>
                    <w:p w14:paraId="68958BA8" w14:textId="77777777" w:rsidR="00595DFE" w:rsidRPr="00B33BEA" w:rsidRDefault="00595DFE" w:rsidP="00B33BEA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33BEA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Determinanty wewnętrzne</w:t>
                      </w:r>
                    </w:p>
                  </w:txbxContent>
                </v:textbox>
              </v:shape>
            </w:pict>
          </mc:Fallback>
        </mc:AlternateContent>
      </w:r>
    </w:p>
    <w:p w14:paraId="61A98626" w14:textId="77777777" w:rsidR="00F65BF8" w:rsidRPr="00213470" w:rsidRDefault="00F65BF8" w:rsidP="00F65BF8">
      <w:pPr>
        <w:rPr>
          <w:highlight w:val="yellow"/>
        </w:rPr>
      </w:pPr>
    </w:p>
    <w:p w14:paraId="3F8C5837" w14:textId="08BE8F8F" w:rsidR="00F65BF8" w:rsidRPr="00213470" w:rsidRDefault="00FE4A1D" w:rsidP="00F65BF8">
      <w:pPr>
        <w:rPr>
          <w:highlight w:val="yell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623C89" wp14:editId="254CA765">
                <wp:simplePos x="0" y="0"/>
                <wp:positionH relativeFrom="column">
                  <wp:posOffset>4224655</wp:posOffset>
                </wp:positionH>
                <wp:positionV relativeFrom="paragraph">
                  <wp:posOffset>239395</wp:posOffset>
                </wp:positionV>
                <wp:extent cx="977900" cy="223520"/>
                <wp:effectExtent l="0" t="0" r="12700" b="5080"/>
                <wp:wrapNone/>
                <wp:docPr id="182" name="Pole tekstow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22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1B91EF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Mikrootoczenie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3C89" id="Pole tekstowe 182" o:spid="_x0000_s1050" type="#_x0000_t202" style="position:absolute;margin-left:332.65pt;margin-top:18.85pt;width:77pt;height:1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" fillcolor="window" stroked="f" strokeweight=".5pt">
                <v:path arrowok="t"/>
                <v:textbox>
                  <w:txbxContent>
                    <w:p w14:paraId="5C1B91EF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33BE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Mikrootoczenie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B913FB" wp14:editId="6FBEF5DC">
                <wp:simplePos x="0" y="0"/>
                <wp:positionH relativeFrom="column">
                  <wp:posOffset>770255</wp:posOffset>
                </wp:positionH>
                <wp:positionV relativeFrom="paragraph">
                  <wp:posOffset>175895</wp:posOffset>
                </wp:positionV>
                <wp:extent cx="952500" cy="233045"/>
                <wp:effectExtent l="0" t="0" r="12700" b="0"/>
                <wp:wrapNone/>
                <wp:docPr id="177" name="Pole tekstow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D2CEA3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Mikrootoczenie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13FB" id="Pole tekstowe 177" o:spid="_x0000_s1051" type="#_x0000_t202" style="position:absolute;margin-left:60.65pt;margin-top:13.85pt;width:75pt;height:18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" fillcolor="window" stroked="f" strokeweight=".5pt">
                <v:path arrowok="t"/>
                <v:textbox>
                  <w:txbxContent>
                    <w:p w14:paraId="11D2CEA3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33BE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Mikrootoczenie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407793" wp14:editId="538170D4">
                <wp:simplePos x="0" y="0"/>
                <wp:positionH relativeFrom="column">
                  <wp:posOffset>1851025</wp:posOffset>
                </wp:positionH>
                <wp:positionV relativeFrom="paragraph">
                  <wp:posOffset>255270</wp:posOffset>
                </wp:positionV>
                <wp:extent cx="334645" cy="96520"/>
                <wp:effectExtent l="0" t="0" r="20955" b="30480"/>
                <wp:wrapNone/>
                <wp:docPr id="188" name="Strzałka w lewo i prawo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34645" cy="96520"/>
                        </a:xfrm>
                        <a:prstGeom prst="leftRightArrow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5FE6A"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trzałka w lewo i prawo 188" o:spid="_x0000_s1026" type="#_x0000_t69" style="position:absolute;margin-left:145.75pt;margin-top:20.1pt;width:26.35pt;height:7.6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" adj="3115" filled="f" strokecolor="windowText" strokeweight="1.25pt">
                <v:path arrowok="t"/>
              </v:shape>
            </w:pict>
          </mc:Fallback>
        </mc:AlternateContent>
      </w:r>
    </w:p>
    <w:p w14:paraId="06210BDA" w14:textId="590EE0A5" w:rsidR="00F65BF8" w:rsidRPr="00B33BEA" w:rsidRDefault="00FE4A1D" w:rsidP="00B33BEA">
      <w:pPr>
        <w:shd w:val="clear" w:color="auto" w:fill="FFFFFF" w:themeFill="background1"/>
        <w:tabs>
          <w:tab w:val="left" w:pos="2753"/>
        </w:tabs>
        <w:rPr>
          <w:color w:val="000000" w:themeColor="text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3811C0" wp14:editId="771418F8">
                <wp:simplePos x="0" y="0"/>
                <wp:positionH relativeFrom="column">
                  <wp:posOffset>3303905</wp:posOffset>
                </wp:positionH>
                <wp:positionV relativeFrom="paragraph">
                  <wp:posOffset>188595</wp:posOffset>
                </wp:positionV>
                <wp:extent cx="1924050" cy="679450"/>
                <wp:effectExtent l="0" t="25400" r="57150" b="57150"/>
                <wp:wrapNone/>
                <wp:docPr id="168" name="Strzałka w prawo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679450"/>
                        </a:xfrm>
                        <a:prstGeom prst="rightArrow">
                          <a:avLst>
                            <a:gd name="adj1" fmla="val 50000"/>
                            <a:gd name="adj2" fmla="val 59599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50E6" id="Strzałka w prawo 168" o:spid="_x0000_s1026" type="#_x0000_t13" style="position:absolute;margin-left:260.15pt;margin-top:14.85pt;width:151.5pt;height:5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" adj="17054" fillcolor="window" strokecolor="windowText" strokeweight="1.25pt">
                <v:path arrowok="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0DDA4E" wp14:editId="3474EAA4">
                <wp:simplePos x="0" y="0"/>
                <wp:positionH relativeFrom="column">
                  <wp:posOffset>3797935</wp:posOffset>
                </wp:positionH>
                <wp:positionV relativeFrom="paragraph">
                  <wp:posOffset>5080</wp:posOffset>
                </wp:positionV>
                <wp:extent cx="334645" cy="96520"/>
                <wp:effectExtent l="0" t="0" r="20955" b="30480"/>
                <wp:wrapNone/>
                <wp:docPr id="187" name="Strzałka w lewo i praw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34645" cy="96520"/>
                        </a:xfrm>
                        <a:prstGeom prst="leftRightArrow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43397" id="Strzałka w lewo i prawo 187" o:spid="_x0000_s1026" type="#_x0000_t69" style="position:absolute;margin-left:299.05pt;margin-top:.4pt;width:26.35pt;height:7.6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" adj="3115" filled="f" strokecolor="windowText" strokeweight="1.25pt">
                <v:path arrowok="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7C96DD" wp14:editId="66E16F98">
                <wp:simplePos x="0" y="0"/>
                <wp:positionH relativeFrom="column">
                  <wp:posOffset>2484755</wp:posOffset>
                </wp:positionH>
                <wp:positionV relativeFrom="paragraph">
                  <wp:posOffset>2540</wp:posOffset>
                </wp:positionV>
                <wp:extent cx="927100" cy="247650"/>
                <wp:effectExtent l="0" t="0" r="1270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45673B" w14:textId="77777777" w:rsidR="00595DFE" w:rsidRPr="00B33BEA" w:rsidRDefault="00595DFE" w:rsidP="00996F47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C96DD" id="Pole tekstowe 1" o:spid="_x0000_s1052" type="#_x0000_t202" style="position:absolute;margin-left:195.65pt;margin-top:.2pt;width:73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" fillcolor="window" stroked="f" strokeweight=".5pt">
                <v:path arrowok="t"/>
                <v:textbox>
                  <w:txbxContent>
                    <w:p w14:paraId="4E45673B" w14:textId="77777777" w:rsidR="00595DFE" w:rsidRPr="00B33BEA" w:rsidRDefault="00595DFE" w:rsidP="00996F47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B45C6C" wp14:editId="20D5DA48">
                <wp:simplePos x="0" y="0"/>
                <wp:positionH relativeFrom="column">
                  <wp:posOffset>668655</wp:posOffset>
                </wp:positionH>
                <wp:positionV relativeFrom="paragraph">
                  <wp:posOffset>156210</wp:posOffset>
                </wp:positionV>
                <wp:extent cx="1936115" cy="679450"/>
                <wp:effectExtent l="25400" t="25400" r="19685" b="57150"/>
                <wp:wrapNone/>
                <wp:docPr id="169" name="Strzałka w prawo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936115" cy="6794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5588" id="Strzałka w prawo 169" o:spid="_x0000_s1026" type="#_x0000_t13" style="position:absolute;margin-left:52.65pt;margin-top:12.3pt;width:152.45pt;height:53.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" adj="17810" fillcolor="window" strokecolor="windowText" strokeweight="1.25pt">
                <v:path arrowok="t"/>
              </v:shape>
            </w:pict>
          </mc:Fallback>
        </mc:AlternateContent>
      </w:r>
      <w:r w:rsidR="00B33BEA" w:rsidRPr="00B33BEA">
        <w:tab/>
      </w:r>
    </w:p>
    <w:p w14:paraId="3CD063D1" w14:textId="15BCF70F" w:rsidR="00F65BF8" w:rsidRPr="00213470" w:rsidRDefault="00FE4A1D" w:rsidP="00F65BF8">
      <w:pPr>
        <w:rPr>
          <w:highlight w:val="yell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4A87A8" wp14:editId="52AB6E8D">
                <wp:simplePos x="0" y="0"/>
                <wp:positionH relativeFrom="column">
                  <wp:posOffset>3424555</wp:posOffset>
                </wp:positionH>
                <wp:positionV relativeFrom="paragraph">
                  <wp:posOffset>126365</wp:posOffset>
                </wp:positionV>
                <wp:extent cx="1268095" cy="203200"/>
                <wp:effectExtent l="0" t="0" r="1905" b="0"/>
                <wp:wrapNone/>
                <wp:docPr id="172" name="Pole tekstow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809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4C0C2C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Postulowane działania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87A8" id="Pole tekstowe 172" o:spid="_x0000_s1053" type="#_x0000_t202" style="position:absolute;margin-left:269.65pt;margin-top:9.95pt;width:99.85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" fillcolor="window" stroked="f" strokeweight=".5pt">
                <v:path arrowok="t"/>
                <v:textbox>
                  <w:txbxContent>
                    <w:p w14:paraId="334C0C2C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33B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 Postulowane działania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430B81" wp14:editId="64056735">
                <wp:simplePos x="0" y="0"/>
                <wp:positionH relativeFrom="column">
                  <wp:posOffset>878205</wp:posOffset>
                </wp:positionH>
                <wp:positionV relativeFrom="paragraph">
                  <wp:posOffset>104140</wp:posOffset>
                </wp:positionV>
                <wp:extent cx="1409065" cy="203200"/>
                <wp:effectExtent l="0" t="0" r="0" b="0"/>
                <wp:wrapNone/>
                <wp:docPr id="170" name="Pole tekstow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06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8B1E34" w14:textId="77777777" w:rsidR="00595DFE" w:rsidRPr="00B33BEA" w:rsidRDefault="00595DFE" w:rsidP="00F65BF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3B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Postulowane działania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0B81" id="Pole tekstowe 170" o:spid="_x0000_s1054" type="#_x0000_t202" style="position:absolute;margin-left:69.15pt;margin-top:8.2pt;width:110.95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" fillcolor="window" stroked="f" strokeweight=".5pt">
                <v:path arrowok="t"/>
                <v:textbox>
                  <w:txbxContent>
                    <w:p w14:paraId="348B1E34" w14:textId="77777777" w:rsidR="00595DFE" w:rsidRPr="00B33BEA" w:rsidRDefault="00595DFE" w:rsidP="00F65BF8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33B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Postulowane działania</w:t>
                      </w:r>
                    </w:p>
                  </w:txbxContent>
                </v:textbox>
              </v:shape>
            </w:pict>
          </mc:Fallback>
        </mc:AlternateContent>
      </w:r>
    </w:p>
    <w:p w14:paraId="2192168E" w14:textId="77777777" w:rsidR="00F65BF8" w:rsidRPr="00E9547A" w:rsidRDefault="00F65BF8" w:rsidP="00F65BF8"/>
    <w:p w14:paraId="7C77FFF4" w14:textId="77777777" w:rsidR="00996F47" w:rsidRDefault="00996F47" w:rsidP="00F65BF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A32097" w14:textId="77777777" w:rsidR="009F0836" w:rsidRPr="009E38A1" w:rsidRDefault="009F0836" w:rsidP="009F08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26" w:name="_Ref357137663"/>
      <w:bookmarkStart w:id="27" w:name="_Toc357590846"/>
      <w:r w:rsidRPr="009F0836">
        <w:rPr>
          <w:rFonts w:ascii="Times New Roman" w:hAnsi="Times New Roman" w:cs="Times New Roman"/>
          <w:b/>
          <w:sz w:val="20"/>
          <w:szCs w:val="20"/>
        </w:rPr>
        <w:t>Rys</w:t>
      </w:r>
      <w:bookmarkEnd w:id="26"/>
      <w:r w:rsidRPr="009F0836">
        <w:rPr>
          <w:rFonts w:ascii="Times New Roman" w:hAnsi="Times New Roman" w:cs="Times New Roman"/>
          <w:b/>
          <w:sz w:val="20"/>
          <w:szCs w:val="20"/>
        </w:rPr>
        <w:t xml:space="preserve">. </w:t>
      </w:r>
      <w:bookmarkStart w:id="28" w:name="_Ref356356993"/>
      <w:r w:rsidRPr="009F0836">
        <w:rPr>
          <w:rFonts w:ascii="Times New Roman" w:hAnsi="Times New Roman" w:cs="Times New Roman"/>
          <w:b/>
          <w:sz w:val="20"/>
          <w:szCs w:val="20"/>
        </w:rPr>
        <w:t xml:space="preserve">2.3. </w:t>
      </w:r>
      <w:r w:rsidRPr="009F0836">
        <w:rPr>
          <w:rFonts w:ascii="Times New Roman" w:hAnsi="Times New Roman" w:cs="Times New Roman"/>
          <w:sz w:val="20"/>
          <w:szCs w:val="20"/>
        </w:rPr>
        <w:t>Determinanty funkc</w:t>
      </w:r>
      <w:r w:rsidRPr="009E38A1">
        <w:rPr>
          <w:rFonts w:ascii="Times New Roman" w:hAnsi="Times New Roman" w:cs="Times New Roman"/>
          <w:sz w:val="20"/>
          <w:szCs w:val="20"/>
        </w:rPr>
        <w:t>jonowania i rozwoju małych i średnich przedsiębiorstw</w:t>
      </w:r>
      <w:bookmarkEnd w:id="27"/>
      <w:bookmarkEnd w:id="28"/>
      <w:r w:rsidRPr="009E38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25F886" w14:textId="77777777" w:rsidR="00F65BF8" w:rsidRPr="009E38A1" w:rsidRDefault="00F65BF8" w:rsidP="009F0836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i/>
          <w:sz w:val="20"/>
          <w:szCs w:val="20"/>
        </w:rPr>
      </w:pPr>
      <w:r w:rsidRPr="009E38A1">
        <w:rPr>
          <w:rFonts w:ascii="Times New Roman" w:hAnsi="Times New Roman"/>
          <w:sz w:val="20"/>
          <w:szCs w:val="20"/>
        </w:rPr>
        <w:t xml:space="preserve">Źródło: opracowanie własne na podstawie: Nogalski, Karpacz, Wójcik-Karpacz A. </w:t>
      </w:r>
      <w:r w:rsidR="009F0836" w:rsidRPr="009E38A1">
        <w:rPr>
          <w:rFonts w:ascii="Times New Roman" w:hAnsi="Times New Roman"/>
          <w:sz w:val="20"/>
          <w:szCs w:val="20"/>
        </w:rPr>
        <w:t>[</w:t>
      </w:r>
      <w:r w:rsidRPr="009E38A1">
        <w:rPr>
          <w:rFonts w:ascii="Times New Roman" w:hAnsi="Times New Roman"/>
          <w:sz w:val="20"/>
          <w:szCs w:val="20"/>
        </w:rPr>
        <w:t>2004</w:t>
      </w:r>
      <w:r w:rsidR="009F0836" w:rsidRPr="009E38A1">
        <w:rPr>
          <w:rFonts w:ascii="Times New Roman" w:hAnsi="Times New Roman"/>
          <w:sz w:val="20"/>
          <w:szCs w:val="20"/>
        </w:rPr>
        <w:t>]</w:t>
      </w:r>
      <w:r w:rsidRPr="009E38A1">
        <w:rPr>
          <w:rFonts w:ascii="Times New Roman" w:hAnsi="Times New Roman"/>
          <w:sz w:val="20"/>
          <w:szCs w:val="20"/>
        </w:rPr>
        <w:t xml:space="preserve">, s. 39. </w:t>
      </w:r>
    </w:p>
    <w:p w14:paraId="36BC2B4F" w14:textId="77777777" w:rsidR="00CF1FEB" w:rsidRPr="009E38A1" w:rsidRDefault="00CF1FEB" w:rsidP="00CF1FEB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BD64E7D" w14:textId="77777777" w:rsidR="00CF1FEB" w:rsidRDefault="00B00518" w:rsidP="0030349E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szCs w:val="24"/>
          <w:lang w:eastAsia="pl-PL"/>
        </w:rPr>
        <w:t>Determinanty</w:t>
      </w:r>
      <w:r w:rsidR="00CF1FEB"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rozwoju </w:t>
      </w:r>
      <w:r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MSP </w:t>
      </w:r>
      <w:r w:rsidR="00CF1FEB" w:rsidRPr="009E38A1">
        <w:rPr>
          <w:rFonts w:ascii="Times New Roman" w:hAnsi="Times New Roman"/>
          <w:color w:val="000000"/>
          <w:sz w:val="24"/>
          <w:szCs w:val="24"/>
          <w:lang w:eastAsia="pl-PL"/>
        </w:rPr>
        <w:t>można również podzielić na stym</w:t>
      </w:r>
      <w:r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ulatory i bariery, </w:t>
      </w:r>
      <w:r w:rsidR="00CF1FEB" w:rsidRPr="009E38A1">
        <w:rPr>
          <w:rFonts w:ascii="Times New Roman" w:hAnsi="Times New Roman"/>
          <w:color w:val="000000"/>
          <w:sz w:val="24"/>
          <w:szCs w:val="24"/>
          <w:lang w:eastAsia="pl-PL"/>
        </w:rPr>
        <w:t>analizując je w różnych układach</w:t>
      </w:r>
      <w:r w:rsidR="009F0836" w:rsidRPr="009E38A1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F1FEB"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tzn. kontekście wymiarów otoczenia</w:t>
      </w:r>
      <w:r w:rsidR="00BA1341"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F1FEB"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czy też jako wewnętrzne i </w:t>
      </w:r>
      <w:commentRangeStart w:id="29"/>
      <w:r w:rsidR="00CF1FEB" w:rsidRPr="009E38A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zewnętrzne</w:t>
      </w:r>
      <w:commentRangeEnd w:id="29"/>
      <w:r w:rsidR="007266B3" w:rsidRPr="009E38A1">
        <w:rPr>
          <w:rStyle w:val="Odwoaniedokomentarza"/>
        </w:rPr>
        <w:commentReference w:id="29"/>
      </w:r>
      <w:r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[Lisowska 2013]</w:t>
      </w:r>
      <w:r w:rsidR="009F0836"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– i w</w:t>
      </w:r>
      <w:r w:rsidRPr="009E38A1">
        <w:rPr>
          <w:rFonts w:ascii="Times New Roman" w:hAnsi="Times New Roman"/>
          <w:color w:val="000000"/>
          <w:sz w:val="24"/>
          <w:szCs w:val="24"/>
          <w:lang w:eastAsia="pl-PL"/>
        </w:rPr>
        <w:t>łaśnie taki podział został przyjęty do</w:t>
      </w:r>
      <w:r w:rsidR="00BA1341" w:rsidRPr="009E38A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dalszych rozważań w nin</w:t>
      </w:r>
      <w:r w:rsidR="0030349E" w:rsidRPr="009E38A1">
        <w:rPr>
          <w:rFonts w:ascii="Times New Roman" w:hAnsi="Times New Roman"/>
          <w:color w:val="000000"/>
          <w:sz w:val="24"/>
          <w:szCs w:val="24"/>
          <w:lang w:eastAsia="pl-PL"/>
        </w:rPr>
        <w:t>iejszym opracowaniu (por. rys. 2.4</w:t>
      </w:r>
      <w:r w:rsidR="00BA1341" w:rsidRPr="009E38A1">
        <w:rPr>
          <w:rFonts w:ascii="Times New Roman" w:hAnsi="Times New Roman"/>
          <w:color w:val="000000"/>
          <w:sz w:val="24"/>
          <w:szCs w:val="24"/>
          <w:lang w:eastAsia="pl-PL"/>
        </w:rPr>
        <w:t>).</w:t>
      </w:r>
    </w:p>
    <w:p w14:paraId="178DF49E" w14:textId="77777777" w:rsidR="00996F47" w:rsidRPr="0030349E" w:rsidRDefault="00996F47" w:rsidP="0030349E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BEE17C2" w14:textId="77777777" w:rsidR="00996F47" w:rsidRPr="0030349E" w:rsidRDefault="00996F47" w:rsidP="0030349E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8123675" w14:textId="6EBEE202" w:rsidR="00CF1FEB" w:rsidRDefault="00FE4A1D" w:rsidP="00CF1FEB">
      <w:pPr>
        <w:ind w:left="284" w:hanging="284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1D14AE" wp14:editId="06831B67">
                <wp:simplePos x="0" y="0"/>
                <wp:positionH relativeFrom="column">
                  <wp:posOffset>1713865</wp:posOffset>
                </wp:positionH>
                <wp:positionV relativeFrom="paragraph">
                  <wp:posOffset>327660</wp:posOffset>
                </wp:positionV>
                <wp:extent cx="607695" cy="174625"/>
                <wp:effectExtent l="0" t="0" r="103505" b="104775"/>
                <wp:wrapNone/>
                <wp:docPr id="25" name="Łącznik prosty ze strzałk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" cy="174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C50E" id="Łącznik prosty ze strzałką 25" o:spid="_x0000_s1026" type="#_x0000_t32" style="position:absolute;margin-left:134.95pt;margin-top:25.8pt;width:47.85pt;height:1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AF0F42" wp14:editId="1E678AD1">
                <wp:simplePos x="0" y="0"/>
                <wp:positionH relativeFrom="column">
                  <wp:posOffset>3413760</wp:posOffset>
                </wp:positionH>
                <wp:positionV relativeFrom="paragraph">
                  <wp:posOffset>281305</wp:posOffset>
                </wp:positionV>
                <wp:extent cx="578485" cy="220980"/>
                <wp:effectExtent l="50800" t="0" r="31115" b="83820"/>
                <wp:wrapNone/>
                <wp:docPr id="23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8485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B225A" id="Łącznik prosty ze strzałką 23" o:spid="_x0000_s1026" type="#_x0000_t32" style="position:absolute;margin-left:268.8pt;margin-top:22.15pt;width:45.55pt;height:17.4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E92BB8" wp14:editId="594FED6F">
                <wp:simplePos x="0" y="0"/>
                <wp:positionH relativeFrom="column">
                  <wp:posOffset>4237355</wp:posOffset>
                </wp:positionH>
                <wp:positionV relativeFrom="paragraph">
                  <wp:posOffset>146685</wp:posOffset>
                </wp:positionV>
                <wp:extent cx="1112520" cy="972185"/>
                <wp:effectExtent l="0" t="0" r="30480" b="1841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972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7E7BE" id="Prostokąt 9" o:spid="_x0000_s1026" style="position:absolute;margin-left:333.65pt;margin-top:11.55pt;width:87.6pt;height:76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" fillcolor="window" strokecolor="windowText" strokeweight="1.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F1C64" wp14:editId="1D9B0601">
                <wp:simplePos x="0" y="0"/>
                <wp:positionH relativeFrom="column">
                  <wp:posOffset>3339465</wp:posOffset>
                </wp:positionH>
                <wp:positionV relativeFrom="paragraph">
                  <wp:posOffset>81280</wp:posOffset>
                </wp:positionV>
                <wp:extent cx="809625" cy="213995"/>
                <wp:effectExtent l="25400" t="127000" r="3175" b="141605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77694">
                          <a:off x="0" y="0"/>
                          <a:ext cx="80962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F10A28" w14:textId="77777777" w:rsidR="00595DFE" w:rsidRPr="009F0836" w:rsidRDefault="00595DFE" w:rsidP="00CF1FEB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0836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Stymulatory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1C64" id="Pole tekstowe 20" o:spid="_x0000_s1055" type="#_x0000_t202" style="position:absolute;left:0;text-align:left;margin-left:262.95pt;margin-top:6.4pt;width:63.75pt;height:16.85pt;rotation:-1225857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" fillcolor="window" stroked="f" strokeweight=".5pt">
                <v:path arrowok="t"/>
                <v:textbox>
                  <w:txbxContent>
                    <w:p w14:paraId="58F10A28" w14:textId="77777777" w:rsidR="00595DFE" w:rsidRPr="009F0836" w:rsidRDefault="00595DFE" w:rsidP="00CF1FEB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9F0836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Stymulatory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10D68" wp14:editId="28FE6937">
                <wp:simplePos x="0" y="0"/>
                <wp:positionH relativeFrom="column">
                  <wp:posOffset>1671955</wp:posOffset>
                </wp:positionH>
                <wp:positionV relativeFrom="paragraph">
                  <wp:posOffset>133350</wp:posOffset>
                </wp:positionV>
                <wp:extent cx="713740" cy="207010"/>
                <wp:effectExtent l="25400" t="101600" r="22860" b="12319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33641">
                          <a:off x="0" y="0"/>
                          <a:ext cx="713740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4EF4D" w14:textId="77777777" w:rsidR="00595DFE" w:rsidRPr="008B1E7A" w:rsidRDefault="00595DFE" w:rsidP="00CF1FE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Stymulatory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10D68" id="Pole tekstowe 16" o:spid="_x0000_s1056" type="#_x0000_t202" style="position:absolute;left:0;text-align:left;margin-left:131.65pt;margin-top:10.5pt;width:56.2pt;height:16.3pt;rotation:1129012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" fillcolor="white [3201]" stroked="f" strokeweight=".5pt">
                <v:path arrowok="t"/>
                <v:textbox>
                  <w:txbxContent>
                    <w:p w14:paraId="00E4EF4D" w14:textId="77777777" w:rsidR="00595DFE" w:rsidRPr="008B1E7A" w:rsidRDefault="00595DFE" w:rsidP="00CF1FEB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Stymulatory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DC29F8" wp14:editId="345625C8">
                <wp:simplePos x="0" y="0"/>
                <wp:positionH relativeFrom="column">
                  <wp:posOffset>351790</wp:posOffset>
                </wp:positionH>
                <wp:positionV relativeFrom="paragraph">
                  <wp:posOffset>147320</wp:posOffset>
                </wp:positionV>
                <wp:extent cx="1169035" cy="977900"/>
                <wp:effectExtent l="0" t="0" r="24765" b="381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035" cy="977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0CCD4" id="Prostokąt 6" o:spid="_x0000_s1026" style="position:absolute;margin-left:27.7pt;margin-top:11.6pt;width:92.05pt;height:7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" fillcolor="white [3201]" strokecolor="black [3200]" strokeweight="1.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42EB1C" wp14:editId="44A9A7FF">
                <wp:simplePos x="0" y="0"/>
                <wp:positionH relativeFrom="column">
                  <wp:posOffset>2431415</wp:posOffset>
                </wp:positionH>
                <wp:positionV relativeFrom="paragraph">
                  <wp:posOffset>238760</wp:posOffset>
                </wp:positionV>
                <wp:extent cx="850265" cy="843915"/>
                <wp:effectExtent l="0" t="0" r="13335" b="19685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265" cy="84391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03311" id="Elipsa 4" o:spid="_x0000_s1026" style="position:absolute;margin-left:191.45pt;margin-top:18.8pt;width:66.95pt;height:6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" fillcolor="white [3201]" strokecolor="black [3200]" strokeweight="1.5pt">
                <v:stroke joinstyle="miter"/>
                <v:path arrowok="t"/>
              </v:oval>
            </w:pict>
          </mc:Fallback>
        </mc:AlternateContent>
      </w:r>
    </w:p>
    <w:p w14:paraId="2DBFFD33" w14:textId="3C9B593B" w:rsidR="00CF1FEB" w:rsidRDefault="00FE4A1D" w:rsidP="00CF1FEB">
      <w:pPr>
        <w:ind w:left="284" w:hanging="284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4246BF" wp14:editId="1F167BE2">
                <wp:simplePos x="0" y="0"/>
                <wp:positionH relativeFrom="column">
                  <wp:posOffset>2553970</wp:posOffset>
                </wp:positionH>
                <wp:positionV relativeFrom="paragraph">
                  <wp:posOffset>139065</wp:posOffset>
                </wp:positionV>
                <wp:extent cx="617220" cy="376555"/>
                <wp:effectExtent l="0" t="0" r="0" b="444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0441B" w14:textId="77777777" w:rsidR="00595DFE" w:rsidRPr="008A1E77" w:rsidRDefault="00595DFE" w:rsidP="009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B1E7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Rozwój</w:t>
                            </w:r>
                            <w:r w:rsidRPr="008A1E7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8B1E7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MSP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46BF" id="Pole tekstowe 5" o:spid="_x0000_s1057" type="#_x0000_t202" style="position:absolute;left:0;text-align:left;margin-left:201.1pt;margin-top:10.95pt;width:48.6pt;height:29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" fillcolor="white [3201]" stroked="f" strokeweight=".5pt">
                <v:path arrowok="t"/>
                <v:textbox>
                  <w:txbxContent>
                    <w:p w14:paraId="1760441B" w14:textId="77777777" w:rsidR="00595DFE" w:rsidRPr="008A1E77" w:rsidRDefault="00595DFE" w:rsidP="009F083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8B1E7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Rozwój</w:t>
                      </w:r>
                      <w:r w:rsidRPr="008A1E77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8B1E7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MSP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A0E25C" wp14:editId="2E8F28A1">
                <wp:simplePos x="0" y="0"/>
                <wp:positionH relativeFrom="column">
                  <wp:posOffset>1715135</wp:posOffset>
                </wp:positionH>
                <wp:positionV relativeFrom="paragraph">
                  <wp:posOffset>290830</wp:posOffset>
                </wp:positionV>
                <wp:extent cx="607695" cy="250190"/>
                <wp:effectExtent l="0" t="76200" r="27305" b="29210"/>
                <wp:wrapNone/>
                <wp:docPr id="26" name="Łącznik prosty ze strzałk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7695" cy="250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0D23C" id="Łącznik prosty ze strzałką 26" o:spid="_x0000_s1026" type="#_x0000_t32" style="position:absolute;margin-left:135.05pt;margin-top:22.9pt;width:47.85pt;height:19.7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189626" wp14:editId="420C6B5F">
                <wp:simplePos x="0" y="0"/>
                <wp:positionH relativeFrom="column">
                  <wp:posOffset>3415665</wp:posOffset>
                </wp:positionH>
                <wp:positionV relativeFrom="paragraph">
                  <wp:posOffset>349250</wp:posOffset>
                </wp:positionV>
                <wp:extent cx="575945" cy="285115"/>
                <wp:effectExtent l="50800" t="50800" r="33655" b="45085"/>
                <wp:wrapNone/>
                <wp:docPr id="24" name="Łącznik prosty ze strzałk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75945" cy="285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9C74" id="Łącznik prosty ze strzałką 24" o:spid="_x0000_s1026" type="#_x0000_t32" style="position:absolute;margin-left:268.95pt;margin-top:27.5pt;width:45.35pt;height:22.45p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450886" wp14:editId="3B99215E">
                <wp:simplePos x="0" y="0"/>
                <wp:positionH relativeFrom="column">
                  <wp:posOffset>4295140</wp:posOffset>
                </wp:positionH>
                <wp:positionV relativeFrom="paragraph">
                  <wp:posOffset>5715</wp:posOffset>
                </wp:positionV>
                <wp:extent cx="1013460" cy="464820"/>
                <wp:effectExtent l="0" t="0" r="254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6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A699CE" w14:textId="77777777" w:rsidR="00595DFE" w:rsidRPr="009F0836" w:rsidRDefault="00595DFE" w:rsidP="00CF1F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083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Determinanty</w:t>
                            </w:r>
                          </w:p>
                          <w:p w14:paraId="10672F2F" w14:textId="77777777" w:rsidR="00595DFE" w:rsidRPr="009F0836" w:rsidRDefault="00595DFE" w:rsidP="00CF1F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083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zewnętrzne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50886" id="Pole tekstowe 10" o:spid="_x0000_s1058" type="#_x0000_t202" style="position:absolute;left:0;text-align:left;margin-left:338.2pt;margin-top:.45pt;width:79.8pt;height:36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" fillcolor="window" stroked="f" strokeweight=".5pt">
                <v:path arrowok="t"/>
                <v:textbox>
                  <w:txbxContent>
                    <w:p w14:paraId="16A699CE" w14:textId="77777777" w:rsidR="00595DFE" w:rsidRPr="009F0836" w:rsidRDefault="00595DFE" w:rsidP="00CF1FE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0836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Determinanty</w:t>
                      </w:r>
                    </w:p>
                    <w:p w14:paraId="10672F2F" w14:textId="77777777" w:rsidR="00595DFE" w:rsidRPr="009F0836" w:rsidRDefault="00595DFE" w:rsidP="00CF1FE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0836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zewnętrzne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64B28E" wp14:editId="5767C8EB">
                <wp:simplePos x="0" y="0"/>
                <wp:positionH relativeFrom="column">
                  <wp:posOffset>410845</wp:posOffset>
                </wp:positionH>
                <wp:positionV relativeFrom="paragraph">
                  <wp:posOffset>5080</wp:posOffset>
                </wp:positionV>
                <wp:extent cx="1059815" cy="464820"/>
                <wp:effectExtent l="0" t="0" r="6985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981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9E934" w14:textId="77777777" w:rsidR="00595DFE" w:rsidRDefault="00595DFE" w:rsidP="00CF1F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Determinanty</w:t>
                            </w:r>
                          </w:p>
                          <w:p w14:paraId="40246574" w14:textId="77777777" w:rsidR="00595DFE" w:rsidRPr="008B7B17" w:rsidRDefault="00595DFE" w:rsidP="00CF1F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B7B1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wewnętrzne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B28E" id="Pole tekstowe 8" o:spid="_x0000_s1059" type="#_x0000_t202" style="position:absolute;left:0;text-align:left;margin-left:32.35pt;margin-top:.4pt;width:83.45pt;height:36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" fillcolor="white [3201]" stroked="f" strokeweight=".5pt">
                <v:path arrowok="t"/>
                <v:textbox>
                  <w:txbxContent>
                    <w:p w14:paraId="7E69E934" w14:textId="77777777" w:rsidR="00595DFE" w:rsidRDefault="00595DFE" w:rsidP="00CF1FEB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Determinanty</w:t>
                      </w:r>
                    </w:p>
                    <w:p w14:paraId="40246574" w14:textId="77777777" w:rsidR="00595DFE" w:rsidRPr="008B7B17" w:rsidRDefault="00595DFE" w:rsidP="00CF1FEB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B7B1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wewnętrzne</w:t>
                      </w:r>
                    </w:p>
                  </w:txbxContent>
                </v:textbox>
              </v:shape>
            </w:pict>
          </mc:Fallback>
        </mc:AlternateContent>
      </w:r>
    </w:p>
    <w:p w14:paraId="39614713" w14:textId="3D813A48" w:rsidR="00CF1FEB" w:rsidRDefault="00FE4A1D" w:rsidP="00CF1FEB">
      <w:pPr>
        <w:ind w:left="284" w:hanging="284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22BC11" wp14:editId="0DD19D03">
                <wp:simplePos x="0" y="0"/>
                <wp:positionH relativeFrom="column">
                  <wp:posOffset>3268980</wp:posOffset>
                </wp:positionH>
                <wp:positionV relativeFrom="paragraph">
                  <wp:posOffset>193040</wp:posOffset>
                </wp:positionV>
                <wp:extent cx="720725" cy="215265"/>
                <wp:effectExtent l="25400" t="177800" r="15875" b="16573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35733">
                          <a:off x="0" y="0"/>
                          <a:ext cx="72072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0E6B1E" w14:textId="77777777" w:rsidR="00595DFE" w:rsidRPr="009F0836" w:rsidRDefault="00595DFE" w:rsidP="00CF1FEB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0836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Bariery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BC11" id="Pole tekstowe 22" o:spid="_x0000_s1060" type="#_x0000_t202" style="position:absolute;left:0;text-align:left;margin-left:257.4pt;margin-top:15.2pt;width:56.75pt;height:16.95pt;rotation:1895883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" fillcolor="window" stroked="f" strokeweight=".5pt">
                <v:path arrowok="t"/>
                <v:textbox>
                  <w:txbxContent>
                    <w:p w14:paraId="080E6B1E" w14:textId="77777777" w:rsidR="00595DFE" w:rsidRPr="009F0836" w:rsidRDefault="00595DFE" w:rsidP="00CF1FEB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9F0836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Bariery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95A0C8" wp14:editId="0DFC789C">
                <wp:simplePos x="0" y="0"/>
                <wp:positionH relativeFrom="column">
                  <wp:posOffset>1795780</wp:posOffset>
                </wp:positionH>
                <wp:positionV relativeFrom="paragraph">
                  <wp:posOffset>147320</wp:posOffset>
                </wp:positionV>
                <wp:extent cx="563245" cy="237490"/>
                <wp:effectExtent l="25400" t="127000" r="46355" b="11811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89738">
                          <a:off x="0" y="0"/>
                          <a:ext cx="5632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425419" w14:textId="77777777" w:rsidR="00595DFE" w:rsidRPr="009F0836" w:rsidRDefault="00595DFE" w:rsidP="00CF1FEB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0836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Bariery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A0C8" id="Pole tekstowe 21" o:spid="_x0000_s1061" type="#_x0000_t202" style="position:absolute;left:0;text-align:left;margin-left:141.4pt;margin-top:11.6pt;width:44.35pt;height:18.7pt;rotation:-1540382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" fillcolor="window" stroked="f" strokeweight=".5pt">
                <v:path arrowok="t"/>
                <v:textbox>
                  <w:txbxContent>
                    <w:p w14:paraId="4C425419" w14:textId="77777777" w:rsidR="00595DFE" w:rsidRPr="009F0836" w:rsidRDefault="00595DFE" w:rsidP="00CF1FEB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9F0836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Bariery</w:t>
                      </w:r>
                    </w:p>
                  </w:txbxContent>
                </v:textbox>
              </v:shape>
            </w:pict>
          </mc:Fallback>
        </mc:AlternateContent>
      </w:r>
    </w:p>
    <w:p w14:paraId="63F06A8F" w14:textId="77777777" w:rsidR="00CF1FEB" w:rsidRDefault="00CF1FEB" w:rsidP="00CF1FEB">
      <w:pPr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934D4CE" w14:textId="77777777" w:rsidR="00BA1341" w:rsidRDefault="00BA1341" w:rsidP="00CF1FEB">
      <w:pPr>
        <w:ind w:left="284" w:hanging="284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AD4A90C" w14:textId="77777777" w:rsidR="009F0836" w:rsidRPr="009F0836" w:rsidRDefault="009F0836" w:rsidP="009F08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836">
        <w:rPr>
          <w:rFonts w:ascii="Times New Roman" w:hAnsi="Times New Roman" w:cs="Times New Roman"/>
          <w:b/>
          <w:sz w:val="20"/>
          <w:szCs w:val="20"/>
        </w:rPr>
        <w:t>Rys. 2.4.</w:t>
      </w:r>
      <w:r w:rsidRPr="009F0836">
        <w:rPr>
          <w:rFonts w:ascii="Times New Roman" w:hAnsi="Times New Roman" w:cs="Times New Roman"/>
          <w:sz w:val="20"/>
          <w:szCs w:val="20"/>
        </w:rPr>
        <w:t xml:space="preserve"> Determinanty rozwoju małych i średnich przedsiębiorstw</w:t>
      </w:r>
    </w:p>
    <w:p w14:paraId="6B65EC67" w14:textId="77777777" w:rsidR="00CF1FEB" w:rsidRPr="009F0836" w:rsidRDefault="00CF1FEB" w:rsidP="009F0836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9F0836">
        <w:rPr>
          <w:rFonts w:ascii="Times New Roman" w:hAnsi="Times New Roman"/>
          <w:sz w:val="20"/>
          <w:szCs w:val="20"/>
        </w:rPr>
        <w:t>Źródło: opracowanie własne</w:t>
      </w:r>
      <w:r w:rsidR="009F0836" w:rsidRPr="009F0836">
        <w:rPr>
          <w:rFonts w:ascii="Times New Roman" w:hAnsi="Times New Roman"/>
          <w:sz w:val="20"/>
          <w:szCs w:val="20"/>
        </w:rPr>
        <w:t>.</w:t>
      </w:r>
    </w:p>
    <w:p w14:paraId="402B0A5A" w14:textId="77777777" w:rsidR="00CF1FEB" w:rsidRDefault="00CF1FEB" w:rsidP="00CF1FEB">
      <w:pPr>
        <w:pStyle w:val="Akapitzlist"/>
        <w:spacing w:after="0" w:line="360" w:lineRule="auto"/>
        <w:ind w:left="426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</w:p>
    <w:p w14:paraId="4E38FDEE" w14:textId="77777777" w:rsidR="00CF1FEB" w:rsidRPr="00450EBD" w:rsidRDefault="009544B9" w:rsidP="008B1B5D">
      <w:pPr>
        <w:spacing w:after="0" w:line="360" w:lineRule="auto"/>
        <w:jc w:val="both"/>
        <w:rPr>
          <w:rFonts w:ascii="Times New Roman" w:eastAsia="ClassGarmndEU-Normal" w:hAnsi="Times New Roman" w:cs="Times New Roman"/>
          <w:b/>
          <w:sz w:val="24"/>
          <w:szCs w:val="24"/>
        </w:rPr>
      </w:pPr>
      <w:r>
        <w:rPr>
          <w:rFonts w:ascii="Times New Roman" w:eastAsia="ClassGarmndEU-Normal" w:hAnsi="Times New Roman" w:cs="Times New Roman"/>
          <w:b/>
          <w:sz w:val="24"/>
          <w:szCs w:val="24"/>
        </w:rPr>
        <w:t>2.</w:t>
      </w:r>
      <w:r w:rsidR="008B1B5D" w:rsidRPr="00450EBD">
        <w:rPr>
          <w:rFonts w:ascii="Times New Roman" w:eastAsia="ClassGarmndEU-Normal" w:hAnsi="Times New Roman" w:cs="Times New Roman"/>
          <w:b/>
          <w:sz w:val="24"/>
          <w:szCs w:val="24"/>
        </w:rPr>
        <w:t>3.1. </w:t>
      </w:r>
      <w:r w:rsidR="006A0BB8" w:rsidRPr="00450EBD">
        <w:rPr>
          <w:rFonts w:ascii="Times New Roman" w:eastAsia="ClassGarmndEU-Normal" w:hAnsi="Times New Roman" w:cs="Times New Roman"/>
          <w:b/>
          <w:sz w:val="24"/>
          <w:szCs w:val="24"/>
        </w:rPr>
        <w:t>Determinanty w</w:t>
      </w:r>
      <w:r w:rsidR="008B1B5D" w:rsidRPr="00450EBD">
        <w:rPr>
          <w:rFonts w:ascii="Times New Roman" w:eastAsia="ClassGarmndEU-Normal" w:hAnsi="Times New Roman" w:cs="Times New Roman"/>
          <w:b/>
          <w:sz w:val="24"/>
          <w:szCs w:val="24"/>
        </w:rPr>
        <w:t>ewnętrzne</w:t>
      </w:r>
    </w:p>
    <w:p w14:paraId="7B726820" w14:textId="77777777" w:rsidR="00644A69" w:rsidRPr="009E38A1" w:rsidRDefault="006A0BB8" w:rsidP="00491760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491760">
        <w:rPr>
          <w:rFonts w:ascii="Times New Roman" w:hAnsi="Times New Roman"/>
          <w:color w:val="000000"/>
          <w:sz w:val="24"/>
          <w:szCs w:val="24"/>
        </w:rPr>
        <w:t>eterminanty</w:t>
      </w:r>
      <w:r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491760" w:rsidRPr="00491760">
        <w:rPr>
          <w:rFonts w:ascii="Times New Roman" w:hAnsi="Times New Roman"/>
          <w:color w:val="000000"/>
          <w:sz w:val="24"/>
          <w:szCs w:val="24"/>
        </w:rPr>
        <w:t>ewnętrzne rozwoju małych i średnich przedsiębiorstw n</w:t>
      </w:r>
      <w:r w:rsidR="00644A69" w:rsidRPr="00491760">
        <w:rPr>
          <w:rFonts w:ascii="Times New Roman" w:hAnsi="Times New Roman"/>
          <w:color w:val="000000"/>
          <w:sz w:val="24"/>
          <w:szCs w:val="24"/>
        </w:rPr>
        <w:t>ajczęściej klasyfikuje się w odniesieniu do osoby przedsi</w:t>
      </w:r>
      <w:r w:rsidR="00491760">
        <w:rPr>
          <w:rFonts w:ascii="Times New Roman" w:hAnsi="Times New Roman"/>
          <w:color w:val="000000"/>
          <w:sz w:val="24"/>
          <w:szCs w:val="24"/>
        </w:rPr>
        <w:t>ębiorc</w:t>
      </w:r>
      <w:r w:rsidR="00491760" w:rsidRPr="009E38A1">
        <w:rPr>
          <w:rFonts w:ascii="Times New Roman" w:hAnsi="Times New Roman"/>
          <w:color w:val="000000"/>
          <w:sz w:val="24"/>
          <w:szCs w:val="24"/>
        </w:rPr>
        <w:t>y i przedsiębiorstwa [</w:t>
      </w:r>
      <w:r w:rsidR="00644A69" w:rsidRPr="009E38A1">
        <w:rPr>
          <w:rFonts w:ascii="Times New Roman" w:hAnsi="Times New Roman"/>
          <w:color w:val="000000"/>
          <w:sz w:val="24"/>
          <w:szCs w:val="24"/>
        </w:rPr>
        <w:t xml:space="preserve">Wasilczuk </w:t>
      </w:r>
      <w:r w:rsidR="00491760" w:rsidRPr="009E38A1">
        <w:rPr>
          <w:rFonts w:ascii="Times New Roman" w:hAnsi="Times New Roman"/>
          <w:color w:val="000000"/>
          <w:sz w:val="24"/>
          <w:szCs w:val="24"/>
        </w:rPr>
        <w:t>2005]</w:t>
      </w:r>
      <w:r w:rsidR="00644A69" w:rsidRPr="009E38A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F119D91" w14:textId="77777777" w:rsidR="00342C78" w:rsidRPr="009E38A1" w:rsidRDefault="00342C78" w:rsidP="00342C78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color w:val="000000"/>
          <w:sz w:val="24"/>
          <w:szCs w:val="24"/>
        </w:rPr>
        <w:t xml:space="preserve">Analizując determinanty wewnętrzne rozwoju małych i średnich </w:t>
      </w:r>
      <w:commentRangeStart w:id="30"/>
      <w:r w:rsidRPr="009E38A1">
        <w:rPr>
          <w:rFonts w:ascii="Times New Roman" w:hAnsi="Times New Roman"/>
          <w:color w:val="000000"/>
          <w:sz w:val="24"/>
          <w:szCs w:val="24"/>
        </w:rPr>
        <w:t>przedsiębiorstw</w:t>
      </w:r>
      <w:commentRangeEnd w:id="30"/>
      <w:r w:rsidRPr="009E38A1">
        <w:rPr>
          <w:rStyle w:val="Odwoaniedokomentarza"/>
        </w:rPr>
        <w:commentReference w:id="30"/>
      </w:r>
      <w:r w:rsidR="005C1DA4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związane z osobą przedsiębiorcy</w:t>
      </w:r>
      <w:r w:rsidR="005C1DA4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często nawiązuje się do podejść: biograficznego, osobowościowego, behawioralnego i</w:t>
      </w:r>
      <w:r w:rsidR="008F24B1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38A1">
        <w:rPr>
          <w:rFonts w:ascii="Times New Roman" w:hAnsi="Times New Roman"/>
          <w:color w:val="000000"/>
          <w:sz w:val="24"/>
          <w:szCs w:val="24"/>
        </w:rPr>
        <w:t>relacyjnego</w:t>
      </w:r>
      <w:r w:rsidR="005C1DA4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zaproponowanych przez F. Baławata (szerzej opisanych w </w:t>
      </w:r>
      <w:commentRangeStart w:id="31"/>
      <w:r w:rsidRPr="009E38A1">
        <w:rPr>
          <w:rFonts w:ascii="Times New Roman" w:hAnsi="Times New Roman"/>
          <w:color w:val="000000"/>
          <w:sz w:val="24"/>
          <w:szCs w:val="24"/>
        </w:rPr>
        <w:t>podpunkcie 2</w:t>
      </w:r>
      <w:commentRangeEnd w:id="31"/>
      <w:r w:rsidR="005C1DA4" w:rsidRPr="009E38A1">
        <w:rPr>
          <w:rStyle w:val="Odwoaniedokomentarza"/>
        </w:rPr>
        <w:commentReference w:id="31"/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niniejszego opracowania). </w:t>
      </w:r>
    </w:p>
    <w:p w14:paraId="11D6ACF4" w14:textId="77777777" w:rsidR="008E15ED" w:rsidRPr="009E38A1" w:rsidRDefault="008E15ED" w:rsidP="008E15ED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sz w:val="24"/>
          <w:szCs w:val="24"/>
        </w:rPr>
        <w:t>D</w:t>
      </w:r>
      <w:r w:rsidR="0097587D" w:rsidRPr="009E38A1">
        <w:rPr>
          <w:rFonts w:ascii="Times New Roman" w:hAnsi="Times New Roman"/>
          <w:sz w:val="24"/>
          <w:szCs w:val="24"/>
        </w:rPr>
        <w:t>eterminanty</w:t>
      </w:r>
      <w:r w:rsidRPr="009E38A1">
        <w:rPr>
          <w:rFonts w:ascii="Times New Roman" w:hAnsi="Times New Roman"/>
          <w:sz w:val="24"/>
          <w:szCs w:val="24"/>
        </w:rPr>
        <w:t xml:space="preserve"> wewnętrzne</w:t>
      </w:r>
      <w:r w:rsidR="0097587D" w:rsidRPr="009E38A1">
        <w:rPr>
          <w:rFonts w:ascii="Times New Roman" w:hAnsi="Times New Roman"/>
          <w:sz w:val="24"/>
          <w:szCs w:val="24"/>
        </w:rPr>
        <w:t xml:space="preserve"> związane z osobą przedsiębiorcy można również utożsamiać z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tzw. potencjałem przedsiębiorcy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 xml:space="preserve"> – jego 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kompetencjami i 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 xml:space="preserve">indywidualnymi 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predyspozycjami do dz</w:t>
      </w:r>
      <w:r w:rsidRPr="009E38A1">
        <w:rPr>
          <w:rFonts w:ascii="Times New Roman" w:hAnsi="Times New Roman"/>
          <w:color w:val="000000"/>
          <w:sz w:val="24"/>
          <w:szCs w:val="24"/>
        </w:rPr>
        <w:t>iałania i osiągania rezultatów [Karpacz 2011, s. 53</w:t>
      </w:r>
      <w:r w:rsidR="003A1E87" w:rsidRPr="009E38A1">
        <w:rPr>
          <w:rFonts w:ascii="Times New Roman" w:hAnsi="Times New Roman"/>
          <w:color w:val="000000"/>
          <w:sz w:val="24"/>
          <w:szCs w:val="24"/>
        </w:rPr>
        <w:t>–</w:t>
      </w:r>
      <w:r w:rsidRPr="009E38A1">
        <w:rPr>
          <w:rFonts w:ascii="Times New Roman" w:hAnsi="Times New Roman"/>
          <w:color w:val="000000"/>
          <w:sz w:val="24"/>
          <w:szCs w:val="24"/>
        </w:rPr>
        <w:t>54]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.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Potencjał przedsiębiorcy wywiera wpływ na wzrost i rozwój małego 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oraz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średniego przedsiębiorstwa w różnych fazach jego 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istnienia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. Niekiedy zdarza się, że przedsiębiorca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,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osiągając pewien pułap zatrudnienia, na którym kończą się jego możliwości sprawowania władzy organizacyjnej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,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nie jest skłonny do rozwoju 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firmy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, ab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>y uniknąć przekazania władzy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. </w:t>
      </w:r>
      <w:commentRangeStart w:id="32"/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Problemy 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 xml:space="preserve">są związane 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ze sprawnością zarz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ą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dzania w małych i średnich 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firmach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, w których występuje rozczłonkowanie hierarchiczne (tzn. właściciel jest jednocześnie menadżerem) przedsiębiorcą musi podejmować równocześnie zarówno decyzje bieżące, jak również strategiczne</w:t>
      </w:r>
      <w:commentRangeEnd w:id="32"/>
      <w:r w:rsidR="006A07AC" w:rsidRPr="009E38A1">
        <w:rPr>
          <w:rStyle w:val="Odwoaniedokomentarza"/>
        </w:rPr>
        <w:commentReference w:id="32"/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 xml:space="preserve"> [Piasecki 2001]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.</w:t>
      </w:r>
    </w:p>
    <w:p w14:paraId="73B5C80E" w14:textId="77777777" w:rsidR="0097587D" w:rsidRPr="009E38A1" w:rsidRDefault="008E15ED" w:rsidP="008E15ED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color w:val="000000"/>
          <w:sz w:val="24"/>
          <w:szCs w:val="24"/>
        </w:rPr>
        <w:t>Natomiast druga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grupa wewnętrznych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 xml:space="preserve"> determinantów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rozwoju MSP odnosi się bezpośrednio do </w:t>
      </w:r>
      <w:commentRangeStart w:id="33"/>
      <w:r w:rsidR="0097587D" w:rsidRPr="009E38A1">
        <w:rPr>
          <w:rFonts w:ascii="Times New Roman" w:hAnsi="Times New Roman"/>
          <w:color w:val="000000"/>
          <w:sz w:val="24"/>
          <w:szCs w:val="24"/>
        </w:rPr>
        <w:t>przedsiębiorstwa</w:t>
      </w:r>
      <w:commentRangeEnd w:id="33"/>
      <w:r w:rsidR="00342C78" w:rsidRPr="009E38A1">
        <w:rPr>
          <w:rStyle w:val="Odwoaniedokomentarza"/>
        </w:rPr>
        <w:commentReference w:id="33"/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. Jako główne czynniki ws</w:t>
      </w:r>
      <w:r w:rsidR="0097587D" w:rsidRPr="0062510A">
        <w:rPr>
          <w:rFonts w:ascii="Times New Roman" w:hAnsi="Times New Roman"/>
          <w:color w:val="000000"/>
          <w:sz w:val="24"/>
          <w:szCs w:val="24"/>
        </w:rPr>
        <w:t xml:space="preserve">kazuje się: wiek (okres funkcjonowania na rynku), wielkość mierzoną zazwyczaj liczbą zatrudnionych, zasięg </w:t>
      </w:r>
      <w:r w:rsidR="0097587D" w:rsidRPr="0062510A">
        <w:rPr>
          <w:rFonts w:ascii="Times New Roman" w:hAnsi="Times New Roman"/>
          <w:color w:val="000000"/>
          <w:sz w:val="24"/>
          <w:szCs w:val="24"/>
        </w:rPr>
        <w:lastRenderedPageBreak/>
        <w:t>działania, sektor i zachodzące w nim zmiany, niezależność oraz wewnętrzne zasoby firmy (ludzkie, rzeczowe, finansowe i nie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materialne)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 xml:space="preserve"> [Lisowska 2013]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. Zasoby ludzkie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jako nośnik i źródło wiedzy 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determinują sposoby wykorzystania pozostałych zasobów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,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przyczyniając się do rozwoju przedsiębiorstwa. Z kolei zasoby rzeczowe stanowią potencjał rozwojowy przedsiębiorstwa, bowiem posiadane przez firmę zaplecze materialno-techniczne w postaci budynków, maszyn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,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urządzeń itp. odzwierciedla wykorzystanie postępu technicznego i wprowadzanie innowacji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>,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co wpływa na pozycję 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>konkurencyjną przedsiębiorstwa [Kamińska 2011</w:t>
      </w:r>
      <w:r w:rsidR="006A07AC" w:rsidRPr="009E38A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>s. 58</w:t>
      </w:r>
      <w:r w:rsidR="003A1E87" w:rsidRPr="009E38A1">
        <w:rPr>
          <w:rFonts w:ascii="Times New Roman" w:hAnsi="Times New Roman"/>
          <w:color w:val="000000"/>
          <w:sz w:val="24"/>
          <w:szCs w:val="24"/>
        </w:rPr>
        <w:t>–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>59]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. Zasoby finansowe rzutują na stan 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i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posiadani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e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pozostałych zasobów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, przesądzają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o wielkości produkcji, możliwości wejścia na nowe rynki oraz wdrożenia innowacji. W przypadku małych i średnich przedsiębiorstw niewystarczające zasoby finansowe mogą stanowić 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 xml:space="preserve">znaczącą 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barierę rozwoju. Natomiast zasoby niematerialne 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budują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 xml:space="preserve"> tożsamość przedsiębiorstwa i decydują o jego unikalności poprzez wizerunek, markę, kulturę organizacyjną, posiadaną wiedzę i kompetencje pracowników, dlatego też zasoby te są ważnym źródłem przewagi konkurencyjnej wpływającej na rozwój przedsiębiorstwa</w:t>
      </w:r>
      <w:r w:rsidR="0062510A" w:rsidRPr="009E38A1">
        <w:rPr>
          <w:rFonts w:ascii="Times New Roman" w:hAnsi="Times New Roman"/>
          <w:color w:val="000000"/>
          <w:sz w:val="24"/>
          <w:szCs w:val="24"/>
        </w:rPr>
        <w:t xml:space="preserve"> [Lisowska 2013]</w:t>
      </w:r>
      <w:r w:rsidR="0097587D" w:rsidRPr="009E38A1">
        <w:rPr>
          <w:rFonts w:ascii="Times New Roman" w:hAnsi="Times New Roman"/>
          <w:color w:val="000000"/>
          <w:sz w:val="24"/>
          <w:szCs w:val="24"/>
        </w:rPr>
        <w:t>.</w:t>
      </w:r>
    </w:p>
    <w:p w14:paraId="1FC8C2DD" w14:textId="77777777" w:rsidR="008E15ED" w:rsidRPr="009E38A1" w:rsidRDefault="008E15ED" w:rsidP="00C77BC2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 xml:space="preserve">B. Nogalski i A. Wójcik-Karpacz </w:t>
      </w:r>
      <w:r w:rsidR="00F631E3" w:rsidRPr="009E38A1">
        <w:rPr>
          <w:rFonts w:ascii="Times New Roman" w:eastAsia="Times New Roman" w:hAnsi="Times New Roman"/>
          <w:sz w:val="24"/>
          <w:szCs w:val="24"/>
          <w:lang w:eastAsia="pl-PL"/>
        </w:rPr>
        <w:t>podkreślali</w:t>
      </w: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 xml:space="preserve"> ważność dla rozwoju małych i średnich przedsiębiorstw determinantów wewnętrznych o charakterze pozafinansowym</w:t>
      </w:r>
      <w:r w:rsidR="00F631E3" w:rsidRPr="009E38A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 xml:space="preserve"> do których zaliczyli: system kadrowy, sposób zarządzania, rodzaj struktury organizacyjnej [</w:t>
      </w:r>
      <w:commentRangeStart w:id="34"/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>Nogalski, Wójcik-Karpacz 2003</w:t>
      </w:r>
      <w:commentRangeEnd w:id="34"/>
      <w:r w:rsidR="0087430F" w:rsidRPr="009E38A1">
        <w:rPr>
          <w:rStyle w:val="Odwoaniedokomentarza"/>
        </w:rPr>
        <w:commentReference w:id="34"/>
      </w:r>
      <w:r w:rsidRPr="009E38A1">
        <w:rPr>
          <w:rFonts w:ascii="Times New Roman" w:eastAsia="Times New Roman" w:hAnsi="Times New Roman"/>
          <w:sz w:val="24"/>
          <w:szCs w:val="24"/>
          <w:lang w:eastAsia="pl-PL"/>
        </w:rPr>
        <w:t xml:space="preserve">] oraz </w:t>
      </w:r>
      <w:r w:rsidRPr="009E38A1">
        <w:rPr>
          <w:rFonts w:ascii="Times New Roman" w:hAnsi="Times New Roman"/>
          <w:color w:val="000000"/>
          <w:sz w:val="24"/>
          <w:szCs w:val="24"/>
        </w:rPr>
        <w:t>motywację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stanowiąc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ą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często silę napędową do działań biznesowych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tzn. podjęcia decyzji o uruchomieniu i prowadzeniu przedsiębiorstwa.</w:t>
      </w:r>
      <w:r w:rsidR="008F24B1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E862D6" w14:textId="77777777" w:rsidR="00E55F57" w:rsidRPr="009E38A1" w:rsidRDefault="00F51124" w:rsidP="00F5112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38A1">
        <w:rPr>
          <w:rFonts w:ascii="Times New Roman" w:hAnsi="Times New Roman"/>
          <w:sz w:val="24"/>
          <w:szCs w:val="24"/>
          <w:lang w:eastAsia="pl-PL"/>
        </w:rPr>
        <w:t xml:space="preserve">Determinanty wewnętrzne </w:t>
      </w:r>
      <w:r w:rsidR="00E55F57" w:rsidRPr="009E38A1">
        <w:rPr>
          <w:rFonts w:ascii="Times New Roman" w:hAnsi="Times New Roman"/>
          <w:sz w:val="24"/>
          <w:szCs w:val="24"/>
          <w:lang w:eastAsia="pl-PL"/>
        </w:rPr>
        <w:t>mogą być uzależnione od sposobu działania małych i średnich przedsiębiorstw w otoczeniu. Elastyczność w działaniu oraz szybkość reagowania na zmiany pochodzące z otoczenia wymaga potencjału wewnętrznego</w:t>
      </w:r>
      <w:r w:rsidR="00F631E3" w:rsidRPr="009E38A1">
        <w:rPr>
          <w:rFonts w:ascii="Times New Roman" w:hAnsi="Times New Roman"/>
          <w:sz w:val="24"/>
          <w:szCs w:val="24"/>
          <w:lang w:eastAsia="pl-PL"/>
        </w:rPr>
        <w:t>,</w:t>
      </w:r>
      <w:r w:rsidR="00E55F57" w:rsidRPr="009E38A1">
        <w:rPr>
          <w:rFonts w:ascii="Times New Roman" w:hAnsi="Times New Roman"/>
          <w:sz w:val="24"/>
          <w:szCs w:val="24"/>
          <w:lang w:eastAsia="pl-PL"/>
        </w:rPr>
        <w:t xml:space="preserve"> będącego mocną stroną </w:t>
      </w:r>
      <w:r w:rsidR="00F631E3" w:rsidRPr="009E38A1">
        <w:rPr>
          <w:rFonts w:ascii="Times New Roman" w:hAnsi="Times New Roman"/>
          <w:sz w:val="24"/>
          <w:szCs w:val="24"/>
          <w:lang w:eastAsia="pl-PL"/>
        </w:rPr>
        <w:t>firmy</w:t>
      </w:r>
      <w:r w:rsidR="00E55F57" w:rsidRPr="009E38A1">
        <w:rPr>
          <w:rFonts w:ascii="Times New Roman" w:hAnsi="Times New Roman"/>
          <w:sz w:val="24"/>
          <w:szCs w:val="24"/>
          <w:lang w:eastAsia="pl-PL"/>
        </w:rPr>
        <w:t>. Natomiast wszelkie</w:t>
      </w:r>
      <w:r w:rsidRPr="009E38A1">
        <w:rPr>
          <w:rFonts w:ascii="Times New Roman" w:hAnsi="Times New Roman"/>
          <w:sz w:val="24"/>
          <w:szCs w:val="24"/>
          <w:lang w:eastAsia="pl-PL"/>
        </w:rPr>
        <w:t xml:space="preserve"> bariery</w:t>
      </w:r>
      <w:r w:rsidR="00E55F57" w:rsidRPr="009E38A1">
        <w:rPr>
          <w:rFonts w:ascii="Times New Roman" w:hAnsi="Times New Roman"/>
          <w:sz w:val="24"/>
          <w:szCs w:val="24"/>
          <w:lang w:eastAsia="pl-PL"/>
        </w:rPr>
        <w:t xml:space="preserve"> związane z </w:t>
      </w:r>
      <w:r w:rsidR="00F631E3" w:rsidRPr="009E38A1">
        <w:rPr>
          <w:rFonts w:ascii="Times New Roman" w:hAnsi="Times New Roman"/>
          <w:sz w:val="24"/>
          <w:szCs w:val="24"/>
          <w:lang w:eastAsia="pl-PL"/>
        </w:rPr>
        <w:t>przedsiębiorstwem</w:t>
      </w:r>
      <w:r w:rsidR="00E55F57" w:rsidRPr="009E38A1">
        <w:rPr>
          <w:rFonts w:ascii="Times New Roman" w:hAnsi="Times New Roman"/>
          <w:sz w:val="24"/>
          <w:szCs w:val="24"/>
          <w:lang w:eastAsia="pl-PL"/>
        </w:rPr>
        <w:t xml:space="preserve"> mogą negatywnie oddziaływać na rozwój małych i średnich </w:t>
      </w:r>
      <w:r w:rsidR="00F631E3" w:rsidRPr="009E38A1">
        <w:rPr>
          <w:rFonts w:ascii="Times New Roman" w:hAnsi="Times New Roman"/>
          <w:sz w:val="24"/>
          <w:szCs w:val="24"/>
          <w:lang w:eastAsia="pl-PL"/>
        </w:rPr>
        <w:t>podmiotów, a także</w:t>
      </w:r>
      <w:r w:rsidR="00E55F57" w:rsidRPr="009E38A1">
        <w:rPr>
          <w:rFonts w:ascii="Times New Roman" w:hAnsi="Times New Roman"/>
          <w:sz w:val="24"/>
          <w:szCs w:val="24"/>
          <w:lang w:eastAsia="pl-PL"/>
        </w:rPr>
        <w:t xml:space="preserve"> osłabiać </w:t>
      </w:r>
      <w:r w:rsidR="00F631E3" w:rsidRPr="009E38A1">
        <w:rPr>
          <w:rFonts w:ascii="Times New Roman" w:hAnsi="Times New Roman"/>
          <w:sz w:val="24"/>
          <w:szCs w:val="24"/>
          <w:lang w:eastAsia="pl-PL"/>
        </w:rPr>
        <w:t xml:space="preserve">ich </w:t>
      </w:r>
      <w:r w:rsidR="00E55F57" w:rsidRPr="009E38A1">
        <w:rPr>
          <w:rFonts w:ascii="Times New Roman" w:hAnsi="Times New Roman"/>
          <w:sz w:val="24"/>
          <w:szCs w:val="24"/>
          <w:lang w:eastAsia="pl-PL"/>
        </w:rPr>
        <w:t>odpowiedź na zagr</w:t>
      </w:r>
      <w:r w:rsidRPr="009E38A1">
        <w:rPr>
          <w:rFonts w:ascii="Times New Roman" w:hAnsi="Times New Roman"/>
          <w:sz w:val="24"/>
          <w:szCs w:val="24"/>
          <w:lang w:eastAsia="pl-PL"/>
        </w:rPr>
        <w:t>ożenia wynikające z otoczenia.</w:t>
      </w:r>
      <w:r w:rsidR="008F24B1" w:rsidRPr="009E38A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E38A1">
        <w:rPr>
          <w:rFonts w:ascii="Times New Roman" w:hAnsi="Times New Roman"/>
          <w:color w:val="000000"/>
          <w:sz w:val="24"/>
        </w:rPr>
        <w:t>Do barier</w:t>
      </w:r>
      <w:r w:rsidR="00E55F57" w:rsidRPr="009E38A1">
        <w:rPr>
          <w:rFonts w:ascii="Times New Roman" w:hAnsi="Times New Roman"/>
          <w:color w:val="000000"/>
          <w:sz w:val="24"/>
        </w:rPr>
        <w:t xml:space="preserve"> wewnętrznych zalicza się głównie tzw. słabości małych i średnich </w:t>
      </w:r>
      <w:r w:rsidR="00F631E3" w:rsidRPr="009E38A1">
        <w:rPr>
          <w:rFonts w:ascii="Times New Roman" w:hAnsi="Times New Roman"/>
          <w:color w:val="000000"/>
          <w:sz w:val="24"/>
        </w:rPr>
        <w:t>firm,</w:t>
      </w:r>
      <w:r w:rsidR="00E55F57" w:rsidRPr="009E38A1">
        <w:rPr>
          <w:rFonts w:ascii="Times New Roman" w:hAnsi="Times New Roman"/>
          <w:color w:val="000000"/>
          <w:sz w:val="24"/>
        </w:rPr>
        <w:t xml:space="preserve"> takie jak :</w:t>
      </w:r>
    </w:p>
    <w:p w14:paraId="3524A1AE" w14:textId="77777777" w:rsidR="00F51124" w:rsidRPr="009E38A1" w:rsidRDefault="00E55F57" w:rsidP="00F51124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i/>
          <w:color w:val="000000"/>
          <w:sz w:val="24"/>
          <w:szCs w:val="20"/>
        </w:rPr>
        <w:t>niesprawność systemu zarządzania</w:t>
      </w:r>
      <w:r w:rsidRPr="009E38A1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 xml:space="preserve">– </w:t>
      </w:r>
      <w:r w:rsidRPr="009E38A1">
        <w:rPr>
          <w:rFonts w:ascii="Times New Roman" w:hAnsi="Times New Roman"/>
          <w:color w:val="000000"/>
          <w:sz w:val="24"/>
          <w:szCs w:val="20"/>
        </w:rPr>
        <w:t>wynikając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a</w:t>
      </w:r>
      <w:r w:rsidRPr="009E38A1">
        <w:rPr>
          <w:rFonts w:ascii="Times New Roman" w:hAnsi="Times New Roman"/>
          <w:color w:val="000000"/>
          <w:sz w:val="24"/>
          <w:szCs w:val="20"/>
        </w:rPr>
        <w:t xml:space="preserve"> z </w:t>
      </w:r>
      <w:r w:rsidRPr="009E38A1">
        <w:rPr>
          <w:rFonts w:ascii="Times New Roman" w:hAnsi="Times New Roman"/>
          <w:color w:val="000000"/>
          <w:sz w:val="24"/>
          <w:szCs w:val="24"/>
        </w:rPr>
        <w:t>niskiego poziomu wiedzy i umiejętności posiadanych przez przedsiębiorców w zakresie zarządzania firmą, brak jasno wytyczonej strategii działania, koncentrowanie się na działalności bieżącej, sł</w:t>
      </w:r>
      <w:r w:rsidR="00F51124" w:rsidRPr="009E38A1">
        <w:rPr>
          <w:rFonts w:ascii="Times New Roman" w:hAnsi="Times New Roman"/>
          <w:color w:val="000000"/>
          <w:sz w:val="24"/>
          <w:szCs w:val="24"/>
        </w:rPr>
        <w:t>abości struktur organizacyjnych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,</w:t>
      </w:r>
    </w:p>
    <w:p w14:paraId="595B6674" w14:textId="77777777" w:rsidR="00F51124" w:rsidRPr="009E38A1" w:rsidRDefault="00E55F57" w:rsidP="00F51124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i/>
          <w:color w:val="000000"/>
          <w:sz w:val="24"/>
          <w:szCs w:val="24"/>
        </w:rPr>
        <w:t xml:space="preserve">niewystarczające zasoby </w:t>
      </w:r>
      <w:r w:rsidR="00F631E3" w:rsidRPr="009E38A1">
        <w:rPr>
          <w:rFonts w:ascii="Times New Roman" w:hAnsi="Times New Roman"/>
          <w:i/>
          <w:color w:val="000000"/>
          <w:sz w:val="24"/>
          <w:szCs w:val="24"/>
        </w:rPr>
        <w:t>–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38A1">
        <w:rPr>
          <w:rFonts w:ascii="Times New Roman" w:hAnsi="Times New Roman"/>
          <w:color w:val="000000"/>
          <w:sz w:val="24"/>
          <w:szCs w:val="24"/>
        </w:rPr>
        <w:t>problemy finansowe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, które są skutkiem o</w:t>
      </w:r>
      <w:r w:rsidRPr="009E38A1">
        <w:rPr>
          <w:rFonts w:ascii="Times New Roman" w:hAnsi="Times New Roman"/>
          <w:color w:val="000000"/>
          <w:sz w:val="24"/>
          <w:szCs w:val="20"/>
        </w:rPr>
        <w:t>graniczonego dostępu do rynku kapitałowego, niski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ch</w:t>
      </w:r>
      <w:r w:rsidRPr="009E38A1">
        <w:rPr>
          <w:rFonts w:ascii="Times New Roman" w:hAnsi="Times New Roman"/>
          <w:color w:val="000000"/>
          <w:sz w:val="24"/>
          <w:szCs w:val="20"/>
        </w:rPr>
        <w:t xml:space="preserve"> kwalifikacj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i</w:t>
      </w:r>
      <w:r w:rsidRPr="009E38A1">
        <w:rPr>
          <w:rFonts w:ascii="Times New Roman" w:hAnsi="Times New Roman"/>
          <w:color w:val="000000"/>
          <w:sz w:val="24"/>
          <w:szCs w:val="20"/>
        </w:rPr>
        <w:t xml:space="preserve"> pracowników, przestarzał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ego</w:t>
      </w:r>
      <w:r w:rsidRPr="009E38A1">
        <w:rPr>
          <w:rFonts w:ascii="Times New Roman" w:hAnsi="Times New Roman"/>
          <w:color w:val="000000"/>
          <w:sz w:val="24"/>
          <w:szCs w:val="20"/>
        </w:rPr>
        <w:t xml:space="preserve"> park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u</w:t>
      </w:r>
      <w:r w:rsidRPr="009E38A1">
        <w:rPr>
          <w:rFonts w:ascii="Times New Roman" w:hAnsi="Times New Roman"/>
          <w:color w:val="000000"/>
          <w:sz w:val="24"/>
          <w:szCs w:val="20"/>
        </w:rPr>
        <w:t xml:space="preserve"> maszyno</w:t>
      </w:r>
      <w:r w:rsidR="00F51124" w:rsidRPr="009E38A1">
        <w:rPr>
          <w:rFonts w:ascii="Times New Roman" w:hAnsi="Times New Roman"/>
          <w:color w:val="000000"/>
          <w:sz w:val="24"/>
          <w:szCs w:val="20"/>
        </w:rPr>
        <w:t>w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ego,</w:t>
      </w:r>
    </w:p>
    <w:p w14:paraId="22764C9B" w14:textId="77777777" w:rsidR="00F51124" w:rsidRPr="009E38A1" w:rsidRDefault="00E55F57" w:rsidP="00F51124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i/>
          <w:color w:val="000000"/>
          <w:sz w:val="24"/>
          <w:szCs w:val="24"/>
        </w:rPr>
        <w:lastRenderedPageBreak/>
        <w:t>słabości procesu produkcyjnego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– niewystarczające moce produkcyjne, 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mała</w:t>
      </w:r>
      <w:r w:rsidRPr="009E38A1">
        <w:rPr>
          <w:rFonts w:ascii="Times New Roman" w:hAnsi="Times New Roman"/>
          <w:color w:val="000000"/>
          <w:sz w:val="24"/>
          <w:szCs w:val="20"/>
        </w:rPr>
        <w:t xml:space="preserve"> skłonność do innowa</w:t>
      </w:r>
      <w:r w:rsidR="005E5B37" w:rsidRPr="009E38A1">
        <w:rPr>
          <w:rFonts w:ascii="Times New Roman" w:hAnsi="Times New Roman"/>
          <w:color w:val="000000"/>
          <w:sz w:val="24"/>
          <w:szCs w:val="20"/>
        </w:rPr>
        <w:t>cji produktowych i procesowych [Matejun 2012]</w:t>
      </w:r>
      <w:r w:rsidR="00F631E3" w:rsidRPr="009E38A1">
        <w:rPr>
          <w:rFonts w:ascii="Times New Roman" w:hAnsi="Times New Roman"/>
          <w:color w:val="000000"/>
          <w:sz w:val="24"/>
          <w:szCs w:val="20"/>
        </w:rPr>
        <w:t>,</w:t>
      </w:r>
    </w:p>
    <w:p w14:paraId="2F658F55" w14:textId="77777777" w:rsidR="00F51124" w:rsidRPr="009E38A1" w:rsidRDefault="00E55F57" w:rsidP="00F51124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i/>
          <w:color w:val="000000"/>
          <w:sz w:val="24"/>
          <w:szCs w:val="24"/>
        </w:rPr>
        <w:t>słabości kompetencji właścicieli i pracowników</w:t>
      </w:r>
      <w:r w:rsidR="00F51124" w:rsidRPr="009E38A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A1E87" w:rsidRPr="009E38A1">
        <w:rPr>
          <w:rFonts w:ascii="Times New Roman" w:hAnsi="Times New Roman"/>
          <w:i/>
          <w:color w:val="000000"/>
          <w:sz w:val="24"/>
          <w:szCs w:val="24"/>
        </w:rPr>
        <w:t>–</w:t>
      </w:r>
      <w:r w:rsidR="00F51124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38A1">
        <w:rPr>
          <w:rFonts w:ascii="Times New Roman" w:hAnsi="Times New Roman"/>
          <w:color w:val="000000"/>
          <w:sz w:val="24"/>
          <w:szCs w:val="24"/>
        </w:rPr>
        <w:t>niewystarczające kompetencje przedsiębiorcz</w:t>
      </w:r>
      <w:r w:rsidR="005E5B37" w:rsidRPr="009E38A1">
        <w:rPr>
          <w:rFonts w:ascii="Times New Roman" w:hAnsi="Times New Roman"/>
          <w:color w:val="000000"/>
          <w:sz w:val="24"/>
          <w:szCs w:val="24"/>
        </w:rPr>
        <w:t xml:space="preserve">e, niska skłonność 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5E5B37" w:rsidRPr="009E38A1">
        <w:rPr>
          <w:rFonts w:ascii="Times New Roman" w:hAnsi="Times New Roman"/>
          <w:color w:val="000000"/>
          <w:sz w:val="24"/>
          <w:szCs w:val="24"/>
        </w:rPr>
        <w:t>uczenia się [Piasecki 2001]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6386C1F" w14:textId="77777777" w:rsidR="00F51124" w:rsidRPr="009E38A1" w:rsidRDefault="00E55F57" w:rsidP="00F51124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i/>
          <w:color w:val="000000"/>
          <w:sz w:val="24"/>
          <w:szCs w:val="24"/>
        </w:rPr>
        <w:t xml:space="preserve">bariery związane z rozmiarem działalności </w:t>
      </w:r>
      <w:r w:rsidRPr="009E38A1">
        <w:rPr>
          <w:rFonts w:ascii="Times New Roman" w:hAnsi="Times New Roman"/>
          <w:color w:val="000000"/>
          <w:sz w:val="24"/>
          <w:szCs w:val="24"/>
        </w:rPr>
        <w:t>– niewystarczająca baza lokalowa, oddalenie od szlaków</w:t>
      </w:r>
      <w:r w:rsidR="00F51124" w:rsidRPr="009E38A1">
        <w:rPr>
          <w:rFonts w:ascii="Times New Roman" w:hAnsi="Times New Roman"/>
          <w:color w:val="000000"/>
          <w:sz w:val="24"/>
          <w:szCs w:val="24"/>
        </w:rPr>
        <w:t xml:space="preserve"> komunikacyjnych</w:t>
      </w:r>
      <w:r w:rsidR="00F631E3" w:rsidRPr="009E38A1">
        <w:rPr>
          <w:rFonts w:ascii="Times New Roman" w:hAnsi="Times New Roman"/>
          <w:color w:val="000000"/>
          <w:sz w:val="24"/>
          <w:szCs w:val="24"/>
        </w:rPr>
        <w:t>,</w:t>
      </w:r>
      <w:r w:rsidR="00F51124" w:rsidRPr="009E38A1">
        <w:rPr>
          <w:rFonts w:ascii="Times New Roman" w:hAnsi="Times New Roman"/>
          <w:color w:val="000000"/>
          <w:sz w:val="24"/>
        </w:rPr>
        <w:t xml:space="preserve"> </w:t>
      </w:r>
    </w:p>
    <w:p w14:paraId="1D98BC9A" w14:textId="77777777" w:rsidR="00C20830" w:rsidRPr="009E38A1" w:rsidRDefault="00E55F57" w:rsidP="00C20830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i/>
          <w:color w:val="000000"/>
          <w:sz w:val="24"/>
        </w:rPr>
        <w:t>koncentracja na rynku lokalnym</w:t>
      </w:r>
      <w:r w:rsidRPr="009E38A1">
        <w:rPr>
          <w:rFonts w:ascii="Times New Roman" w:hAnsi="Times New Roman"/>
          <w:color w:val="000000"/>
          <w:sz w:val="24"/>
        </w:rPr>
        <w:t xml:space="preserve"> </w:t>
      </w:r>
      <w:r w:rsidR="00F631E3" w:rsidRPr="009E38A1">
        <w:rPr>
          <w:rFonts w:ascii="Times New Roman" w:hAnsi="Times New Roman"/>
          <w:color w:val="000000"/>
          <w:sz w:val="24"/>
        </w:rPr>
        <w:t xml:space="preserve">– </w:t>
      </w:r>
      <w:r w:rsidRPr="009E38A1">
        <w:rPr>
          <w:rFonts w:ascii="Times New Roman" w:hAnsi="Times New Roman"/>
          <w:color w:val="000000"/>
          <w:sz w:val="24"/>
        </w:rPr>
        <w:t>mała zdolność i skłonność do zachowań proeksp</w:t>
      </w:r>
      <w:r w:rsidR="005E5B37" w:rsidRPr="009E38A1">
        <w:rPr>
          <w:rFonts w:ascii="Times New Roman" w:hAnsi="Times New Roman"/>
          <w:color w:val="000000"/>
          <w:sz w:val="24"/>
        </w:rPr>
        <w:t xml:space="preserve">ortowych [Strużycki </w:t>
      </w:r>
      <w:r w:rsidR="00A53E19" w:rsidRPr="009E38A1">
        <w:rPr>
          <w:rFonts w:ascii="Times New Roman" w:hAnsi="Times New Roman"/>
          <w:color w:val="000000"/>
          <w:sz w:val="24"/>
        </w:rPr>
        <w:t xml:space="preserve">(red.) </w:t>
      </w:r>
      <w:r w:rsidR="005E5B37" w:rsidRPr="009E38A1">
        <w:rPr>
          <w:rFonts w:ascii="Times New Roman" w:hAnsi="Times New Roman"/>
          <w:color w:val="000000"/>
          <w:sz w:val="24"/>
        </w:rPr>
        <w:t>2004]</w:t>
      </w:r>
      <w:r w:rsidR="00F631E3" w:rsidRPr="009E38A1">
        <w:rPr>
          <w:rFonts w:ascii="Times New Roman" w:hAnsi="Times New Roman"/>
          <w:color w:val="000000"/>
          <w:sz w:val="24"/>
        </w:rPr>
        <w:t>,</w:t>
      </w:r>
    </w:p>
    <w:p w14:paraId="07882389" w14:textId="77777777" w:rsidR="00C20830" w:rsidRPr="009E38A1" w:rsidRDefault="00E55F57" w:rsidP="00C20830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i/>
          <w:color w:val="000000"/>
          <w:sz w:val="24"/>
        </w:rPr>
        <w:t>stosowanie przewagi konkurencyjnej w oparciu o niską cenę</w:t>
      </w:r>
      <w:r w:rsidRPr="009E38A1">
        <w:rPr>
          <w:rFonts w:ascii="Times New Roman" w:hAnsi="Times New Roman"/>
          <w:color w:val="000000"/>
          <w:sz w:val="24"/>
        </w:rPr>
        <w:t xml:space="preserve">, a nie oferowanie produktów i usług </w:t>
      </w:r>
      <w:r w:rsidR="005E5B37" w:rsidRPr="009E38A1">
        <w:rPr>
          <w:rFonts w:ascii="Times New Roman" w:hAnsi="Times New Roman"/>
          <w:color w:val="000000"/>
          <w:sz w:val="24"/>
        </w:rPr>
        <w:t>wysokiej jakości [Matejun 2012]</w:t>
      </w:r>
      <w:r w:rsidR="008666E7" w:rsidRPr="009E38A1">
        <w:rPr>
          <w:rFonts w:ascii="Times New Roman" w:hAnsi="Times New Roman"/>
          <w:color w:val="000000"/>
          <w:sz w:val="24"/>
        </w:rPr>
        <w:t>,</w:t>
      </w:r>
    </w:p>
    <w:p w14:paraId="0CC7EC1B" w14:textId="77777777" w:rsidR="00E55F57" w:rsidRPr="009E38A1" w:rsidRDefault="00E24032" w:rsidP="00C20830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i/>
          <w:color w:val="000000"/>
          <w:sz w:val="24"/>
        </w:rPr>
        <w:t>mała</w:t>
      </w:r>
      <w:r w:rsidR="00E55F57" w:rsidRPr="009E38A1">
        <w:rPr>
          <w:rFonts w:ascii="Times New Roman" w:hAnsi="Times New Roman"/>
          <w:i/>
          <w:color w:val="000000"/>
          <w:sz w:val="24"/>
        </w:rPr>
        <w:t xml:space="preserve"> skłonność </w:t>
      </w:r>
      <w:r w:rsidRPr="009E38A1">
        <w:rPr>
          <w:rFonts w:ascii="Times New Roman" w:hAnsi="Times New Roman"/>
          <w:i/>
          <w:color w:val="000000"/>
          <w:sz w:val="24"/>
        </w:rPr>
        <w:t xml:space="preserve">do współpracy </w:t>
      </w:r>
      <w:r w:rsidR="00E55F57" w:rsidRPr="009E38A1">
        <w:rPr>
          <w:rFonts w:ascii="Times New Roman" w:hAnsi="Times New Roman"/>
          <w:i/>
          <w:color w:val="000000"/>
          <w:sz w:val="24"/>
        </w:rPr>
        <w:t xml:space="preserve">i </w:t>
      </w:r>
      <w:r w:rsidRPr="009E38A1">
        <w:rPr>
          <w:rFonts w:ascii="Times New Roman" w:hAnsi="Times New Roman"/>
          <w:i/>
          <w:color w:val="000000"/>
          <w:sz w:val="24"/>
        </w:rPr>
        <w:t xml:space="preserve">niski </w:t>
      </w:r>
      <w:r w:rsidR="00E55F57" w:rsidRPr="009E38A1">
        <w:rPr>
          <w:rFonts w:ascii="Times New Roman" w:hAnsi="Times New Roman"/>
          <w:i/>
          <w:color w:val="000000"/>
          <w:sz w:val="24"/>
        </w:rPr>
        <w:t>poziom kooperacji pomiędzy przedsiębiorstwami</w:t>
      </w:r>
      <w:r w:rsidR="00E55F57" w:rsidRPr="009E38A1">
        <w:rPr>
          <w:rFonts w:ascii="Times New Roman" w:hAnsi="Times New Roman"/>
          <w:color w:val="000000"/>
          <w:sz w:val="24"/>
        </w:rPr>
        <w:t xml:space="preserve">, </w:t>
      </w:r>
      <w:r w:rsidR="00E55F57" w:rsidRPr="009E38A1">
        <w:rPr>
          <w:rFonts w:ascii="Times New Roman" w:hAnsi="Times New Roman"/>
          <w:i/>
          <w:color w:val="000000"/>
          <w:sz w:val="24"/>
        </w:rPr>
        <w:t>jak również szeroko rozumianym otoczeniem biznesu</w:t>
      </w:r>
      <w:r w:rsidR="00E55F57" w:rsidRPr="009E38A1">
        <w:rPr>
          <w:rFonts w:ascii="Times New Roman" w:hAnsi="Times New Roman"/>
          <w:color w:val="000000"/>
          <w:sz w:val="24"/>
        </w:rPr>
        <w:t xml:space="preserve"> (instytucje otoc</w:t>
      </w:r>
      <w:r w:rsidRPr="009E38A1">
        <w:rPr>
          <w:rFonts w:ascii="Times New Roman" w:hAnsi="Times New Roman"/>
          <w:color w:val="000000"/>
          <w:sz w:val="24"/>
        </w:rPr>
        <w:t>zenia biznesu, ośrodki naukowo-</w:t>
      </w:r>
      <w:r w:rsidR="00E55F57" w:rsidRPr="009E38A1">
        <w:rPr>
          <w:rFonts w:ascii="Times New Roman" w:hAnsi="Times New Roman"/>
          <w:color w:val="000000"/>
          <w:sz w:val="24"/>
        </w:rPr>
        <w:t>badawcze, wład</w:t>
      </w:r>
      <w:r w:rsidR="005E5B37" w:rsidRPr="009E38A1">
        <w:rPr>
          <w:rFonts w:ascii="Times New Roman" w:hAnsi="Times New Roman"/>
          <w:color w:val="000000"/>
          <w:sz w:val="24"/>
        </w:rPr>
        <w:t>ze lokalne i samorządowe) [Lisowska 2011]</w:t>
      </w:r>
      <w:r w:rsidR="00C20830" w:rsidRPr="009E38A1">
        <w:rPr>
          <w:rFonts w:ascii="Times New Roman" w:hAnsi="Times New Roman"/>
          <w:color w:val="000000"/>
          <w:sz w:val="24"/>
        </w:rPr>
        <w:t>.</w:t>
      </w:r>
    </w:p>
    <w:p w14:paraId="6CB97729" w14:textId="77777777" w:rsidR="005D7DC3" w:rsidRPr="009E38A1" w:rsidRDefault="005D7DC3" w:rsidP="005D7DC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</w:p>
    <w:p w14:paraId="221D584E" w14:textId="77777777" w:rsidR="00E55F57" w:rsidRPr="009E38A1" w:rsidRDefault="00E55F57" w:rsidP="00C20932">
      <w:pPr>
        <w:spacing w:after="0" w:line="360" w:lineRule="auto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</w:p>
    <w:p w14:paraId="5AD17E47" w14:textId="77777777" w:rsidR="00CF1FEB" w:rsidRPr="009E38A1" w:rsidRDefault="009544B9" w:rsidP="008B1B5D">
      <w:pPr>
        <w:spacing w:after="0" w:line="360" w:lineRule="auto"/>
        <w:jc w:val="both"/>
        <w:rPr>
          <w:rFonts w:ascii="Times New Roman" w:eastAsia="ClassGarmndEU-Normal" w:hAnsi="Times New Roman" w:cs="Times New Roman"/>
          <w:b/>
          <w:sz w:val="24"/>
          <w:szCs w:val="24"/>
        </w:rPr>
      </w:pPr>
      <w:r w:rsidRPr="009E38A1">
        <w:rPr>
          <w:rFonts w:ascii="Times New Roman" w:eastAsia="ClassGarmndEU-Normal" w:hAnsi="Times New Roman" w:cs="Times New Roman"/>
          <w:b/>
          <w:sz w:val="24"/>
          <w:szCs w:val="24"/>
        </w:rPr>
        <w:t>2.</w:t>
      </w:r>
      <w:r w:rsidR="008B1B5D" w:rsidRPr="009E38A1">
        <w:rPr>
          <w:rFonts w:ascii="Times New Roman" w:eastAsia="ClassGarmndEU-Normal" w:hAnsi="Times New Roman" w:cs="Times New Roman"/>
          <w:b/>
          <w:sz w:val="24"/>
          <w:szCs w:val="24"/>
        </w:rPr>
        <w:t>3.2. </w:t>
      </w:r>
      <w:r w:rsidR="00342C78" w:rsidRPr="009E38A1">
        <w:rPr>
          <w:rFonts w:ascii="Times New Roman" w:eastAsia="ClassGarmndEU-Normal" w:hAnsi="Times New Roman" w:cs="Times New Roman"/>
          <w:b/>
          <w:sz w:val="24"/>
          <w:szCs w:val="24"/>
        </w:rPr>
        <w:t>Determinanty z</w:t>
      </w:r>
      <w:r w:rsidR="008B1B5D" w:rsidRPr="009E38A1">
        <w:rPr>
          <w:rFonts w:ascii="Times New Roman" w:eastAsia="ClassGarmndEU-Normal" w:hAnsi="Times New Roman" w:cs="Times New Roman"/>
          <w:b/>
          <w:sz w:val="24"/>
          <w:szCs w:val="24"/>
        </w:rPr>
        <w:t>ewnętrzne</w:t>
      </w:r>
    </w:p>
    <w:p w14:paraId="31E650BF" w14:textId="77777777" w:rsidR="008139A6" w:rsidRPr="009E38A1" w:rsidRDefault="00B33915" w:rsidP="008139A6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Determinanty z</w:t>
      </w:r>
      <w:r w:rsidR="009E2482" w:rsidRPr="009E38A1">
        <w:rPr>
          <w:rFonts w:ascii="Times New Roman" w:hAnsi="Times New Roman"/>
          <w:color w:val="000000"/>
          <w:sz w:val="24"/>
        </w:rPr>
        <w:t xml:space="preserve">ewnętrzne rozwoju małych i średnich przedsiębiorstw </w:t>
      </w:r>
      <w:r w:rsidR="00E55F57" w:rsidRPr="009E38A1">
        <w:rPr>
          <w:rFonts w:ascii="Times New Roman" w:hAnsi="Times New Roman"/>
          <w:color w:val="000000"/>
          <w:sz w:val="24"/>
        </w:rPr>
        <w:t xml:space="preserve">utożsamia </w:t>
      </w:r>
      <w:commentRangeStart w:id="35"/>
      <w:r w:rsidR="00E55F57" w:rsidRPr="009E38A1">
        <w:rPr>
          <w:rFonts w:ascii="Times New Roman" w:hAnsi="Times New Roman"/>
          <w:color w:val="000000"/>
          <w:sz w:val="24"/>
        </w:rPr>
        <w:t>się</w:t>
      </w:r>
      <w:commentRangeEnd w:id="35"/>
      <w:r w:rsidRPr="009E38A1">
        <w:rPr>
          <w:rStyle w:val="Odwoaniedokomentarza"/>
        </w:rPr>
        <w:commentReference w:id="35"/>
      </w:r>
      <w:r w:rsidR="00E55F57" w:rsidRPr="009E38A1">
        <w:rPr>
          <w:rFonts w:ascii="Times New Roman" w:hAnsi="Times New Roman"/>
          <w:color w:val="000000"/>
          <w:sz w:val="24"/>
        </w:rPr>
        <w:t xml:space="preserve"> najczęściej z otoczeniem małych i średnich przedsiębiorstw</w:t>
      </w:r>
      <w:r w:rsidR="008F77DF" w:rsidRPr="009E38A1">
        <w:rPr>
          <w:rFonts w:ascii="Times New Roman" w:hAnsi="Times New Roman"/>
          <w:color w:val="000000"/>
          <w:sz w:val="24"/>
        </w:rPr>
        <w:t xml:space="preserve"> tzn. w </w:t>
      </w:r>
      <w:r w:rsidR="008F77DF" w:rsidRPr="009E38A1">
        <w:rPr>
          <w:rFonts w:ascii="Times New Roman" w:hAnsi="Times New Roman"/>
          <w:color w:val="000000" w:themeColor="text1"/>
          <w:sz w:val="24"/>
        </w:rPr>
        <w:t>obszarze</w:t>
      </w:r>
      <w:r w:rsidR="008F24B1" w:rsidRPr="009E38A1">
        <w:rPr>
          <w:rFonts w:ascii="Times New Roman" w:hAnsi="Times New Roman"/>
          <w:color w:val="000000" w:themeColor="text1"/>
          <w:sz w:val="24"/>
        </w:rPr>
        <w:t xml:space="preserve"> </w:t>
      </w:r>
      <w:r w:rsidR="008F77DF" w:rsidRPr="009E38A1">
        <w:rPr>
          <w:rFonts w:ascii="Times New Roman" w:hAnsi="Times New Roman"/>
          <w:color w:val="000000" w:themeColor="text1"/>
          <w:sz w:val="24"/>
        </w:rPr>
        <w:t>makro-, mezo- oraz mikrootoczenia</w:t>
      </w:r>
      <w:r w:rsidR="008139A6" w:rsidRPr="009E38A1">
        <w:rPr>
          <w:rFonts w:ascii="Times New Roman" w:hAnsi="Times New Roman"/>
          <w:color w:val="000000" w:themeColor="text1"/>
          <w:sz w:val="24"/>
        </w:rPr>
        <w:t xml:space="preserve">. </w:t>
      </w:r>
      <w:r w:rsidR="00E55F57" w:rsidRPr="009E38A1">
        <w:rPr>
          <w:rFonts w:ascii="Times New Roman" w:hAnsi="Times New Roman"/>
          <w:i/>
          <w:color w:val="000000"/>
          <w:sz w:val="24"/>
        </w:rPr>
        <w:t xml:space="preserve">Makrootoczenie </w:t>
      </w:r>
      <w:r w:rsidR="00E55F57" w:rsidRPr="009E38A1">
        <w:rPr>
          <w:rFonts w:ascii="Times New Roman" w:hAnsi="Times New Roman"/>
          <w:color w:val="000000"/>
          <w:sz w:val="24"/>
        </w:rPr>
        <w:t xml:space="preserve">to zespół ogólnych warunków funkcjonowania danego przedsiębiorstwa </w:t>
      </w:r>
      <w:r w:rsidR="008139A6" w:rsidRPr="009E38A1">
        <w:rPr>
          <w:rFonts w:ascii="Times New Roman" w:hAnsi="Times New Roman"/>
          <w:color w:val="000000"/>
          <w:sz w:val="24"/>
        </w:rPr>
        <w:t xml:space="preserve">w </w:t>
      </w:r>
      <w:r w:rsidR="00860096" w:rsidRPr="009E38A1">
        <w:rPr>
          <w:rFonts w:ascii="Times New Roman" w:hAnsi="Times New Roman"/>
          <w:color w:val="000000"/>
          <w:sz w:val="24"/>
        </w:rPr>
        <w:t>określonym</w:t>
      </w:r>
      <w:r w:rsidR="008139A6" w:rsidRPr="009E38A1">
        <w:rPr>
          <w:rFonts w:ascii="Times New Roman" w:hAnsi="Times New Roman"/>
          <w:color w:val="000000"/>
          <w:sz w:val="24"/>
        </w:rPr>
        <w:t xml:space="preserve"> kraju czy regionie</w:t>
      </w:r>
      <w:r w:rsidR="00860096" w:rsidRPr="009E38A1">
        <w:rPr>
          <w:rFonts w:ascii="Times New Roman" w:hAnsi="Times New Roman"/>
          <w:color w:val="000000"/>
          <w:sz w:val="24"/>
        </w:rPr>
        <w:t>;</w:t>
      </w:r>
      <w:r w:rsidR="008139A6" w:rsidRPr="009E38A1">
        <w:rPr>
          <w:rFonts w:ascii="Times New Roman" w:hAnsi="Times New Roman"/>
          <w:color w:val="000000"/>
          <w:sz w:val="24"/>
        </w:rPr>
        <w:t xml:space="preserve"> </w:t>
      </w:r>
      <w:r w:rsidR="008139A6" w:rsidRPr="009E38A1">
        <w:rPr>
          <w:rFonts w:ascii="Times New Roman" w:hAnsi="Times New Roman"/>
          <w:i/>
          <w:color w:val="000000"/>
          <w:sz w:val="24"/>
        </w:rPr>
        <w:t>mikrootoczenie</w:t>
      </w:r>
      <w:r w:rsidR="008F24B1" w:rsidRPr="009E38A1">
        <w:rPr>
          <w:rFonts w:ascii="Times New Roman" w:hAnsi="Times New Roman"/>
          <w:color w:val="000000"/>
          <w:sz w:val="24"/>
        </w:rPr>
        <w:t xml:space="preserve"> </w:t>
      </w:r>
      <w:r w:rsidR="00860096" w:rsidRPr="009E38A1">
        <w:rPr>
          <w:rFonts w:ascii="Times New Roman" w:hAnsi="Times New Roman"/>
          <w:color w:val="000000"/>
          <w:sz w:val="24"/>
        </w:rPr>
        <w:t xml:space="preserve">to </w:t>
      </w:r>
      <w:r w:rsidR="008139A6" w:rsidRPr="009E38A1">
        <w:rPr>
          <w:rFonts w:ascii="Times New Roman" w:hAnsi="Times New Roman"/>
          <w:color w:val="000000"/>
          <w:sz w:val="24"/>
        </w:rPr>
        <w:t>tzw. otoczenie konkurencyjne</w:t>
      </w:r>
      <w:r w:rsidR="00860096" w:rsidRPr="009E38A1">
        <w:rPr>
          <w:rFonts w:ascii="Times New Roman" w:hAnsi="Times New Roman"/>
          <w:color w:val="000000"/>
          <w:sz w:val="24"/>
        </w:rPr>
        <w:t>,</w:t>
      </w:r>
      <w:r w:rsidR="008139A6" w:rsidRPr="009E38A1">
        <w:rPr>
          <w:rFonts w:ascii="Times New Roman" w:hAnsi="Times New Roman"/>
          <w:color w:val="000000"/>
          <w:sz w:val="24"/>
        </w:rPr>
        <w:t xml:space="preserve"> składające się m.in. z: klientów, dostawców, kooperantów, konkurencji</w:t>
      </w:r>
      <w:r w:rsidR="00860096" w:rsidRPr="009E38A1">
        <w:rPr>
          <w:rFonts w:ascii="Times New Roman" w:hAnsi="Times New Roman"/>
          <w:color w:val="000000"/>
          <w:sz w:val="24"/>
        </w:rPr>
        <w:t>;</w:t>
      </w:r>
      <w:r w:rsidR="008139A6" w:rsidRPr="009E38A1">
        <w:rPr>
          <w:rFonts w:ascii="Times New Roman" w:hAnsi="Times New Roman"/>
          <w:color w:val="000000"/>
          <w:sz w:val="24"/>
        </w:rPr>
        <w:t xml:space="preserve"> </w:t>
      </w:r>
      <w:r w:rsidR="008139A6" w:rsidRPr="009E38A1">
        <w:rPr>
          <w:rFonts w:ascii="Times New Roman" w:hAnsi="Times New Roman"/>
          <w:i/>
          <w:color w:val="000000"/>
          <w:sz w:val="24"/>
        </w:rPr>
        <w:t>mezootoczenie</w:t>
      </w:r>
      <w:r w:rsidR="00860096" w:rsidRPr="009E38A1">
        <w:rPr>
          <w:rFonts w:ascii="Times New Roman" w:hAnsi="Times New Roman"/>
          <w:color w:val="000000"/>
          <w:sz w:val="24"/>
        </w:rPr>
        <w:t xml:space="preserve"> </w:t>
      </w:r>
      <w:r w:rsidR="008139A6" w:rsidRPr="009E38A1">
        <w:rPr>
          <w:rFonts w:ascii="Times New Roman" w:hAnsi="Times New Roman"/>
          <w:color w:val="000000"/>
          <w:sz w:val="24"/>
        </w:rPr>
        <w:t>(otoczenie regionalne) obejmuje</w:t>
      </w:r>
      <w:r w:rsidR="00860096" w:rsidRPr="009E38A1">
        <w:rPr>
          <w:rFonts w:ascii="Times New Roman" w:hAnsi="Times New Roman"/>
          <w:color w:val="000000"/>
          <w:sz w:val="24"/>
        </w:rPr>
        <w:t xml:space="preserve"> natomiast</w:t>
      </w:r>
      <w:r w:rsidR="008139A6" w:rsidRPr="009E38A1">
        <w:rPr>
          <w:rFonts w:ascii="Times New Roman" w:hAnsi="Times New Roman"/>
          <w:color w:val="000000"/>
          <w:sz w:val="24"/>
        </w:rPr>
        <w:t xml:space="preserve"> czynniki oddziałujące na przedsiębiorstwo w układzie regionalnym</w:t>
      </w:r>
      <w:r w:rsidR="00860096" w:rsidRPr="009E38A1">
        <w:rPr>
          <w:rFonts w:ascii="Times New Roman" w:hAnsi="Times New Roman"/>
          <w:color w:val="000000"/>
          <w:sz w:val="24"/>
        </w:rPr>
        <w:t>,</w:t>
      </w:r>
      <w:r w:rsidR="008139A6" w:rsidRPr="009E38A1">
        <w:rPr>
          <w:rFonts w:ascii="Times New Roman" w:hAnsi="Times New Roman"/>
          <w:color w:val="000000"/>
          <w:sz w:val="24"/>
        </w:rPr>
        <w:t xml:space="preserve"> z uwzględnieniem specyfiki poszczególnych regionów. </w:t>
      </w:r>
    </w:p>
    <w:p w14:paraId="6BB478E4" w14:textId="77777777" w:rsidR="00E55F57" w:rsidRPr="009E38A1" w:rsidRDefault="008139A6" w:rsidP="008139A6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 xml:space="preserve">Analiza makrootoczenia obejmuje zwykle </w:t>
      </w:r>
      <w:r w:rsidR="00860096" w:rsidRPr="009E38A1">
        <w:rPr>
          <w:rFonts w:ascii="Times New Roman" w:hAnsi="Times New Roman"/>
          <w:color w:val="000000"/>
          <w:sz w:val="24"/>
        </w:rPr>
        <w:t>pięć</w:t>
      </w:r>
      <w:r w:rsidR="008F77DF" w:rsidRPr="009E38A1">
        <w:rPr>
          <w:rFonts w:ascii="Times New Roman" w:hAnsi="Times New Roman"/>
          <w:color w:val="000000"/>
          <w:sz w:val="24"/>
        </w:rPr>
        <w:t xml:space="preserve"> wymiarów</w:t>
      </w:r>
      <w:r w:rsidR="00860096" w:rsidRPr="009E38A1">
        <w:rPr>
          <w:rFonts w:ascii="Times New Roman" w:hAnsi="Times New Roman"/>
          <w:color w:val="000000"/>
          <w:sz w:val="24"/>
        </w:rPr>
        <w:t>,</w:t>
      </w:r>
      <w:r w:rsidR="008F77DF" w:rsidRPr="009E38A1">
        <w:rPr>
          <w:rFonts w:ascii="Times New Roman" w:hAnsi="Times New Roman"/>
          <w:color w:val="000000"/>
          <w:sz w:val="24"/>
        </w:rPr>
        <w:t xml:space="preserve"> takich jak [Griffin 2010]</w:t>
      </w:r>
      <w:r w:rsidR="00E55F57" w:rsidRPr="009E38A1">
        <w:rPr>
          <w:rFonts w:ascii="Times New Roman" w:hAnsi="Times New Roman"/>
          <w:color w:val="000000"/>
          <w:sz w:val="24"/>
        </w:rPr>
        <w:t>:</w:t>
      </w:r>
    </w:p>
    <w:p w14:paraId="058EA3F0" w14:textId="77777777" w:rsidR="00E55F57" w:rsidRPr="009E38A1" w:rsidRDefault="00B33915" w:rsidP="00E55F57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hAnsi="Times New Roman"/>
          <w:i/>
          <w:color w:val="000000"/>
          <w:sz w:val="24"/>
        </w:rPr>
        <w:t>ekonomiczny</w:t>
      </w:r>
      <w:r w:rsidR="00860096" w:rsidRPr="009E38A1">
        <w:rPr>
          <w:rFonts w:ascii="Times New Roman" w:hAnsi="Times New Roman"/>
          <w:i/>
          <w:color w:val="000000"/>
          <w:sz w:val="24"/>
        </w:rPr>
        <w:t xml:space="preserve"> –</w:t>
      </w:r>
      <w:r w:rsidR="00860096" w:rsidRPr="009E38A1">
        <w:rPr>
          <w:rFonts w:ascii="Times New Roman" w:hAnsi="Times New Roman"/>
          <w:color w:val="000000"/>
          <w:sz w:val="24"/>
        </w:rPr>
        <w:t xml:space="preserve"> </w:t>
      </w:r>
      <w:r w:rsidR="00E55F57" w:rsidRPr="009E38A1">
        <w:rPr>
          <w:rFonts w:ascii="Times New Roman" w:hAnsi="Times New Roman"/>
          <w:color w:val="000000"/>
          <w:sz w:val="24"/>
        </w:rPr>
        <w:t>potencjał gospodarczy danego państwa i regionu</w:t>
      </w:r>
      <w:r w:rsidR="00860096" w:rsidRPr="009E38A1">
        <w:rPr>
          <w:rFonts w:ascii="Times New Roman" w:hAnsi="Times New Roman"/>
          <w:color w:val="000000"/>
          <w:sz w:val="24"/>
        </w:rPr>
        <w:t>,</w:t>
      </w:r>
    </w:p>
    <w:p w14:paraId="4C33F13F" w14:textId="77777777" w:rsidR="00E55F57" w:rsidRPr="009E38A1" w:rsidRDefault="00E55F57" w:rsidP="00E55F57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hAnsi="Times New Roman"/>
          <w:i/>
          <w:color w:val="000000"/>
          <w:sz w:val="24"/>
        </w:rPr>
        <w:t>polityczno-prawny</w:t>
      </w:r>
      <w:r w:rsidRPr="009E38A1">
        <w:rPr>
          <w:rFonts w:ascii="Times New Roman" w:hAnsi="Times New Roman"/>
          <w:color w:val="000000"/>
          <w:sz w:val="24"/>
        </w:rPr>
        <w:t xml:space="preserve"> </w:t>
      </w:r>
      <w:r w:rsidR="00860096" w:rsidRPr="009E38A1">
        <w:rPr>
          <w:rFonts w:ascii="Times New Roman" w:hAnsi="Times New Roman"/>
          <w:color w:val="000000"/>
          <w:sz w:val="24"/>
        </w:rPr>
        <w:t>–</w:t>
      </w:r>
      <w:r w:rsidRPr="009E38A1">
        <w:rPr>
          <w:rFonts w:ascii="Times New Roman" w:hAnsi="Times New Roman"/>
          <w:color w:val="000000"/>
          <w:sz w:val="24"/>
        </w:rPr>
        <w:t xml:space="preserve"> polityka państwa, która powinna tworzyć przyjazne środowisko m.in. dla rozwoju działalności gospodarczej (</w:t>
      </w:r>
      <w:r w:rsidR="00860096" w:rsidRPr="009E38A1">
        <w:rPr>
          <w:rFonts w:ascii="Times New Roman" w:hAnsi="Times New Roman"/>
          <w:color w:val="000000"/>
          <w:sz w:val="24"/>
        </w:rPr>
        <w:t>np</w:t>
      </w:r>
      <w:r w:rsidRPr="009E38A1">
        <w:rPr>
          <w:rFonts w:ascii="Times New Roman" w:hAnsi="Times New Roman"/>
          <w:color w:val="000000"/>
          <w:sz w:val="24"/>
        </w:rPr>
        <w:t>. łagodzenie obciążeń podatkowych, redukcja kosztów pracy, uporządkowanie przepisów prawnych, bowiem ciągłe zmiany w otoczeniu prawno-politycznym powodują dodatkowe koszty i poczucie niepewności wśród przedsiębiorców, co hamuje postawy przedsiębiorcze, wstrzymując rozwój małych i średnich przedsiębiorstw)</w:t>
      </w:r>
      <w:r w:rsidR="00860096" w:rsidRPr="009E38A1">
        <w:rPr>
          <w:rFonts w:ascii="Times New Roman" w:hAnsi="Times New Roman"/>
          <w:color w:val="000000"/>
          <w:sz w:val="24"/>
        </w:rPr>
        <w:t>,</w:t>
      </w:r>
    </w:p>
    <w:p w14:paraId="7FBAED87" w14:textId="77777777" w:rsidR="00E55F57" w:rsidRPr="009E38A1" w:rsidRDefault="00E55F57" w:rsidP="00E55F57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hAnsi="Times New Roman"/>
          <w:i/>
          <w:color w:val="000000"/>
          <w:sz w:val="24"/>
        </w:rPr>
        <w:lastRenderedPageBreak/>
        <w:t>technologiczny</w:t>
      </w:r>
      <w:r w:rsidR="00860096" w:rsidRPr="009E38A1">
        <w:rPr>
          <w:rFonts w:ascii="Times New Roman" w:hAnsi="Times New Roman"/>
          <w:color w:val="000000"/>
          <w:sz w:val="24"/>
        </w:rPr>
        <w:t xml:space="preserve"> – </w:t>
      </w:r>
      <w:r w:rsidRPr="009E38A1">
        <w:rPr>
          <w:rFonts w:ascii="Times New Roman" w:hAnsi="Times New Roman"/>
          <w:color w:val="000000"/>
          <w:sz w:val="24"/>
        </w:rPr>
        <w:t>daje możliwość uzyskania przewagi konkurencyjnej, zmniejszenia kosztów działalności oraz poprawę efektywności działania poprzez wprowadzenie zmian w obszarze techniki i technologii</w:t>
      </w:r>
      <w:r w:rsidR="00860096" w:rsidRPr="009E38A1">
        <w:rPr>
          <w:rFonts w:ascii="Times New Roman" w:hAnsi="Times New Roman"/>
          <w:color w:val="000000"/>
          <w:sz w:val="24"/>
        </w:rPr>
        <w:t>; z</w:t>
      </w:r>
      <w:r w:rsidRPr="009E38A1">
        <w:rPr>
          <w:rFonts w:ascii="Times New Roman" w:hAnsi="Times New Roman"/>
          <w:color w:val="000000"/>
          <w:sz w:val="24"/>
        </w:rPr>
        <w:t xml:space="preserve"> drugiej strony może to być zagrożenie w postaci silnej międzynarodowej konkurencji, której nie zawsze mogą sprostać małe i średnie przedsiębiorstwa</w:t>
      </w:r>
      <w:r w:rsidR="00860096" w:rsidRPr="009E38A1">
        <w:rPr>
          <w:rFonts w:ascii="Times New Roman" w:hAnsi="Times New Roman"/>
          <w:color w:val="000000"/>
          <w:sz w:val="24"/>
        </w:rPr>
        <w:t>,</w:t>
      </w:r>
    </w:p>
    <w:p w14:paraId="4137469C" w14:textId="77777777" w:rsidR="00E55F57" w:rsidRPr="009E38A1" w:rsidRDefault="00E55F57" w:rsidP="00E55F57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8A1">
        <w:rPr>
          <w:rFonts w:ascii="Times New Roman" w:hAnsi="Times New Roman"/>
          <w:i/>
          <w:color w:val="000000"/>
          <w:sz w:val="24"/>
        </w:rPr>
        <w:t>społeczno-kulturowy</w:t>
      </w:r>
      <w:r w:rsidRPr="009E38A1">
        <w:rPr>
          <w:rFonts w:ascii="Times New Roman" w:hAnsi="Times New Roman"/>
          <w:color w:val="000000"/>
          <w:sz w:val="24"/>
        </w:rPr>
        <w:t xml:space="preserve"> </w:t>
      </w:r>
      <w:r w:rsidR="00860096" w:rsidRPr="009E38A1">
        <w:rPr>
          <w:rFonts w:ascii="Times New Roman" w:hAnsi="Times New Roman"/>
          <w:color w:val="000000"/>
          <w:sz w:val="24"/>
        </w:rPr>
        <w:t>–</w:t>
      </w:r>
      <w:r w:rsidRPr="009E38A1">
        <w:rPr>
          <w:rFonts w:ascii="Times New Roman" w:hAnsi="Times New Roman"/>
          <w:color w:val="000000"/>
          <w:sz w:val="24"/>
        </w:rPr>
        <w:t xml:space="preserve"> normy, wartości, przekonania, postawy i zachowania charakterystyczne dla danego społeczeństwa, które często mają znaczący wpływ na rozwój zachowań i postaw przedsiębiorczych</w:t>
      </w:r>
      <w:r w:rsidR="00860096" w:rsidRPr="009E38A1">
        <w:rPr>
          <w:rFonts w:ascii="Times New Roman" w:hAnsi="Times New Roman"/>
          <w:color w:val="000000"/>
          <w:sz w:val="24"/>
        </w:rPr>
        <w:t>,</w:t>
      </w:r>
    </w:p>
    <w:p w14:paraId="009C9E2D" w14:textId="77777777" w:rsidR="00E55F57" w:rsidRPr="009E38A1" w:rsidRDefault="00E55F57" w:rsidP="00C20932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i/>
          <w:color w:val="000000"/>
          <w:sz w:val="24"/>
        </w:rPr>
        <w:t>międzynarodowy</w:t>
      </w:r>
      <w:r w:rsidRPr="009E38A1">
        <w:rPr>
          <w:rFonts w:ascii="Times New Roman" w:hAnsi="Times New Roman"/>
          <w:color w:val="000000"/>
          <w:sz w:val="24"/>
        </w:rPr>
        <w:t xml:space="preserve"> </w:t>
      </w:r>
      <w:r w:rsidR="00860096" w:rsidRPr="009E38A1">
        <w:rPr>
          <w:rFonts w:ascii="Times New Roman" w:hAnsi="Times New Roman"/>
          <w:color w:val="000000"/>
          <w:sz w:val="24"/>
        </w:rPr>
        <w:t xml:space="preserve">– </w:t>
      </w:r>
      <w:r w:rsidRPr="009E38A1">
        <w:rPr>
          <w:rFonts w:ascii="Times New Roman" w:hAnsi="Times New Roman"/>
          <w:color w:val="000000"/>
          <w:sz w:val="24"/>
        </w:rPr>
        <w:t>wiąże się ściśle z zachodzącymi proce</w:t>
      </w:r>
      <w:r w:rsidR="00C20932" w:rsidRPr="009E38A1">
        <w:rPr>
          <w:rFonts w:ascii="Times New Roman" w:hAnsi="Times New Roman"/>
          <w:color w:val="000000"/>
          <w:sz w:val="24"/>
        </w:rPr>
        <w:t>sami globalizacji i integracji</w:t>
      </w:r>
      <w:r w:rsidR="00860096" w:rsidRPr="009E38A1">
        <w:rPr>
          <w:rFonts w:ascii="Times New Roman" w:hAnsi="Times New Roman"/>
          <w:color w:val="000000"/>
          <w:sz w:val="24"/>
        </w:rPr>
        <w:t>. Z</w:t>
      </w:r>
      <w:r w:rsidRPr="009E38A1">
        <w:rPr>
          <w:rFonts w:ascii="Times New Roman" w:hAnsi="Times New Roman"/>
          <w:color w:val="000000"/>
          <w:sz w:val="24"/>
        </w:rPr>
        <w:t>jawiska te mogą pozytywnie wpływać na rozwój małych i średnich przedsiębiorstw w kierunku: poprawy jakości, możliwości kooperacji z innymi podmiotami gospodarczymi i rozwoju internacjonalizacji</w:t>
      </w:r>
      <w:r w:rsidR="00860096" w:rsidRPr="009E38A1">
        <w:rPr>
          <w:rFonts w:ascii="Times New Roman" w:hAnsi="Times New Roman"/>
          <w:color w:val="000000"/>
          <w:sz w:val="24"/>
        </w:rPr>
        <w:t xml:space="preserve">; z </w:t>
      </w:r>
      <w:r w:rsidRPr="009E38A1">
        <w:rPr>
          <w:rFonts w:ascii="Times New Roman" w:hAnsi="Times New Roman"/>
          <w:color w:val="000000"/>
          <w:sz w:val="24"/>
        </w:rPr>
        <w:t>drugiej strony dużym problemem może stać się silna międzynarodowa konkurencja, której nie zawsze mogą sprostać małe i średnie przedsiębiorstwa.</w:t>
      </w:r>
    </w:p>
    <w:p w14:paraId="136CCD1D" w14:textId="77777777" w:rsidR="00E55F57" w:rsidRPr="009E38A1" w:rsidRDefault="00E55F57" w:rsidP="008F77DF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Analizując otoczenie konkurencyjne</w:t>
      </w:r>
      <w:r w:rsidR="008F77DF" w:rsidRPr="009E38A1">
        <w:rPr>
          <w:rFonts w:ascii="Times New Roman" w:hAnsi="Times New Roman"/>
          <w:color w:val="000000"/>
          <w:sz w:val="24"/>
          <w:lang w:eastAsia="pl-PL"/>
        </w:rPr>
        <w:t xml:space="preserve"> (mikrootoczenie)</w:t>
      </w:r>
      <w:r w:rsidR="00860096" w:rsidRPr="009E38A1">
        <w:rPr>
          <w:rFonts w:ascii="Times New Roman" w:hAnsi="Times New Roman"/>
          <w:color w:val="000000"/>
          <w:sz w:val="24"/>
          <w:lang w:eastAsia="pl-PL"/>
        </w:rPr>
        <w:t>,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wśród </w:t>
      </w:r>
      <w:r w:rsidR="008F77DF" w:rsidRPr="009E38A1">
        <w:rPr>
          <w:rFonts w:ascii="Times New Roman" w:hAnsi="Times New Roman"/>
          <w:color w:val="000000"/>
          <w:sz w:val="24"/>
          <w:lang w:eastAsia="pl-PL"/>
        </w:rPr>
        <w:t>stymulatorów rozwoju</w:t>
      </w:r>
      <w:r w:rsidR="008F24B1" w:rsidRPr="009E38A1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9E38A1">
        <w:rPr>
          <w:rFonts w:ascii="Times New Roman" w:hAnsi="Times New Roman"/>
          <w:color w:val="000000"/>
          <w:sz w:val="24"/>
          <w:lang w:eastAsia="pl-PL"/>
        </w:rPr>
        <w:t>wymienia si</w:t>
      </w:r>
      <w:r w:rsidR="008F77DF" w:rsidRPr="009E38A1">
        <w:rPr>
          <w:rFonts w:ascii="Times New Roman" w:hAnsi="Times New Roman"/>
          <w:color w:val="000000"/>
          <w:sz w:val="24"/>
          <w:lang w:eastAsia="pl-PL"/>
        </w:rPr>
        <w:t>ę [</w:t>
      </w:r>
      <w:r w:rsidRPr="009E38A1">
        <w:rPr>
          <w:rFonts w:ascii="Times New Roman" w:hAnsi="Times New Roman"/>
          <w:sz w:val="24"/>
          <w:szCs w:val="24"/>
        </w:rPr>
        <w:t>Nogalski, Kar</w:t>
      </w:r>
      <w:r w:rsidR="008F77DF" w:rsidRPr="009E38A1">
        <w:rPr>
          <w:rFonts w:ascii="Times New Roman" w:hAnsi="Times New Roman"/>
          <w:sz w:val="24"/>
          <w:szCs w:val="24"/>
        </w:rPr>
        <w:t>pacz, Wójcik-Karpacz 2004, s.</w:t>
      </w:r>
      <w:r w:rsidR="00860096" w:rsidRPr="009E38A1">
        <w:rPr>
          <w:rFonts w:ascii="Times New Roman" w:hAnsi="Times New Roman"/>
          <w:sz w:val="24"/>
          <w:szCs w:val="24"/>
        </w:rPr>
        <w:t xml:space="preserve"> </w:t>
      </w:r>
      <w:r w:rsidR="008F77DF" w:rsidRPr="009E38A1">
        <w:rPr>
          <w:rFonts w:ascii="Times New Roman" w:hAnsi="Times New Roman"/>
          <w:sz w:val="24"/>
          <w:szCs w:val="24"/>
        </w:rPr>
        <w:t>54]</w:t>
      </w:r>
      <w:r w:rsidRPr="009E38A1">
        <w:rPr>
          <w:rFonts w:ascii="Times New Roman" w:hAnsi="Times New Roman"/>
          <w:color w:val="000000"/>
          <w:sz w:val="24"/>
          <w:lang w:eastAsia="pl-PL"/>
        </w:rPr>
        <w:t>:</w:t>
      </w:r>
    </w:p>
    <w:p w14:paraId="50057DD1" w14:textId="77777777" w:rsidR="00E55F57" w:rsidRPr="009E38A1" w:rsidRDefault="00E55F57" w:rsidP="00E55F57">
      <w:pPr>
        <w:numPr>
          <w:ilvl w:val="0"/>
          <w:numId w:val="14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bliskość i dobre kontakty z nabywcami, </w:t>
      </w:r>
    </w:p>
    <w:p w14:paraId="7DB8ADAD" w14:textId="77777777" w:rsidR="00E55F57" w:rsidRPr="009E38A1" w:rsidRDefault="00E55F57" w:rsidP="00E55F57">
      <w:pPr>
        <w:numPr>
          <w:ilvl w:val="0"/>
          <w:numId w:val="14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szybkość reakcji na zmiany zachodzące w tym otoczeniu,</w:t>
      </w:r>
    </w:p>
    <w:p w14:paraId="30EBB9D7" w14:textId="77777777" w:rsidR="00E55F57" w:rsidRPr="009E38A1" w:rsidRDefault="00E55F57" w:rsidP="00E55F57">
      <w:pPr>
        <w:numPr>
          <w:ilvl w:val="0"/>
          <w:numId w:val="14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możliwość wykonywania jednostkowych wyrobów,</w:t>
      </w:r>
    </w:p>
    <w:p w14:paraId="5E452779" w14:textId="77777777" w:rsidR="00E55F57" w:rsidRPr="009E38A1" w:rsidRDefault="00E55F57" w:rsidP="00E55F57">
      <w:pPr>
        <w:numPr>
          <w:ilvl w:val="0"/>
          <w:numId w:val="14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możliwość podwykonawstwa, które daje szans</w:t>
      </w:r>
      <w:r w:rsidR="00860096" w:rsidRPr="009E38A1">
        <w:rPr>
          <w:rFonts w:ascii="Times New Roman" w:hAnsi="Times New Roman"/>
          <w:color w:val="000000"/>
          <w:sz w:val="24"/>
          <w:lang w:eastAsia="pl-PL"/>
        </w:rPr>
        <w:t>ę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 na rozwój małych i średnich przedsiębiorstw w oparciu </w:t>
      </w:r>
      <w:r w:rsidR="00860096" w:rsidRPr="009E38A1">
        <w:rPr>
          <w:rFonts w:ascii="Times New Roman" w:hAnsi="Times New Roman"/>
          <w:color w:val="000000"/>
          <w:sz w:val="24"/>
          <w:lang w:eastAsia="pl-PL"/>
        </w:rPr>
        <w:t xml:space="preserve">o </w:t>
      </w: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różne formy współpracy z dużymi firmami. </w:t>
      </w:r>
    </w:p>
    <w:p w14:paraId="1E0839E8" w14:textId="77777777" w:rsidR="00E55F57" w:rsidRPr="009E38A1" w:rsidRDefault="00E55F57" w:rsidP="008F77DF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 xml:space="preserve">Natomiast do </w:t>
      </w:r>
      <w:r w:rsidR="008F77DF" w:rsidRPr="009E38A1">
        <w:rPr>
          <w:rFonts w:ascii="Times New Roman" w:hAnsi="Times New Roman"/>
          <w:color w:val="000000"/>
          <w:sz w:val="24"/>
          <w:lang w:eastAsia="pl-PL"/>
        </w:rPr>
        <w:t>barier rozwoju zalicza się [</w:t>
      </w:r>
      <w:r w:rsidRPr="009E38A1">
        <w:rPr>
          <w:rFonts w:ascii="Times New Roman" w:hAnsi="Times New Roman"/>
          <w:sz w:val="24"/>
          <w:szCs w:val="24"/>
        </w:rPr>
        <w:t>Nogalski, Karp</w:t>
      </w:r>
      <w:r w:rsidR="008F77DF" w:rsidRPr="009E38A1">
        <w:rPr>
          <w:rFonts w:ascii="Times New Roman" w:hAnsi="Times New Roman"/>
          <w:sz w:val="24"/>
          <w:szCs w:val="24"/>
        </w:rPr>
        <w:t>acz, Wójcik-Karpacz 2004, s. 40]</w:t>
      </w:r>
      <w:r w:rsidRPr="009E38A1">
        <w:rPr>
          <w:rFonts w:ascii="Times New Roman" w:hAnsi="Times New Roman"/>
          <w:color w:val="000000"/>
          <w:sz w:val="24"/>
          <w:lang w:eastAsia="pl-PL"/>
        </w:rPr>
        <w:t>:</w:t>
      </w:r>
    </w:p>
    <w:p w14:paraId="3CA230CE" w14:textId="77777777" w:rsidR="00E55F57" w:rsidRPr="009E38A1" w:rsidRDefault="00E55F57" w:rsidP="00E55F57">
      <w:pPr>
        <w:numPr>
          <w:ilvl w:val="0"/>
          <w:numId w:val="13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ekspansję rynkową dużych przedsiębiorstw, które eliminują z rynku MSP,</w:t>
      </w:r>
    </w:p>
    <w:p w14:paraId="3537192A" w14:textId="77777777" w:rsidR="00E55F57" w:rsidRPr="009E38A1" w:rsidRDefault="00E55F57" w:rsidP="00E55F57">
      <w:pPr>
        <w:numPr>
          <w:ilvl w:val="0"/>
          <w:numId w:val="13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rywalizację pomiędzy małymi i średnimi przedsiębiorstwami,</w:t>
      </w:r>
    </w:p>
    <w:p w14:paraId="1DCD414B" w14:textId="77777777" w:rsidR="00E55F57" w:rsidRPr="009E38A1" w:rsidRDefault="00860096" w:rsidP="00E55F57">
      <w:pPr>
        <w:numPr>
          <w:ilvl w:val="0"/>
          <w:numId w:val="13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presję</w:t>
      </w:r>
      <w:r w:rsidR="00E55F57" w:rsidRPr="009E38A1">
        <w:rPr>
          <w:rFonts w:ascii="Times New Roman" w:hAnsi="Times New Roman"/>
          <w:color w:val="000000"/>
          <w:sz w:val="24"/>
          <w:lang w:eastAsia="pl-PL"/>
        </w:rPr>
        <w:t xml:space="preserve"> ze strony dostawców,</w:t>
      </w:r>
    </w:p>
    <w:p w14:paraId="664E9656" w14:textId="77777777" w:rsidR="00E55F57" w:rsidRPr="009E38A1" w:rsidRDefault="00E55F57" w:rsidP="002E75AC">
      <w:pPr>
        <w:numPr>
          <w:ilvl w:val="0"/>
          <w:numId w:val="13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9E38A1">
        <w:rPr>
          <w:rFonts w:ascii="Times New Roman" w:hAnsi="Times New Roman"/>
          <w:color w:val="000000"/>
          <w:sz w:val="24"/>
          <w:lang w:eastAsia="pl-PL"/>
        </w:rPr>
        <w:t>przewag</w:t>
      </w:r>
      <w:r w:rsidR="00860096" w:rsidRPr="009E38A1">
        <w:rPr>
          <w:rFonts w:ascii="Times New Roman" w:hAnsi="Times New Roman"/>
          <w:color w:val="000000"/>
          <w:sz w:val="24"/>
          <w:lang w:eastAsia="pl-PL"/>
        </w:rPr>
        <w:t xml:space="preserve">ę </w:t>
      </w:r>
      <w:r w:rsidRPr="009E38A1">
        <w:rPr>
          <w:rFonts w:ascii="Times New Roman" w:hAnsi="Times New Roman"/>
          <w:color w:val="000000"/>
          <w:sz w:val="24"/>
          <w:lang w:eastAsia="pl-PL"/>
        </w:rPr>
        <w:t>ze strony nabywców.</w:t>
      </w:r>
    </w:p>
    <w:p w14:paraId="6FEA5501" w14:textId="77777777" w:rsidR="00E55F57" w:rsidRPr="009E38A1" w:rsidRDefault="008F77DF" w:rsidP="008F77DF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 xml:space="preserve">Z kolei mezootoczenie </w:t>
      </w:r>
      <w:r w:rsidR="00E55F57" w:rsidRPr="009E38A1">
        <w:rPr>
          <w:rFonts w:ascii="Times New Roman" w:hAnsi="Times New Roman"/>
          <w:color w:val="000000"/>
          <w:sz w:val="24"/>
        </w:rPr>
        <w:t>możn</w:t>
      </w:r>
      <w:r w:rsidRPr="009E38A1">
        <w:rPr>
          <w:rFonts w:ascii="Times New Roman" w:hAnsi="Times New Roman"/>
          <w:color w:val="000000"/>
          <w:sz w:val="24"/>
        </w:rPr>
        <w:t>a traktować podmiotowo [Bednarczyk 1996] i/lub przedmiotowo [Wach 2008]</w:t>
      </w:r>
      <w:r w:rsidR="00E55F57" w:rsidRPr="009E38A1">
        <w:rPr>
          <w:rFonts w:ascii="Times New Roman" w:hAnsi="Times New Roman"/>
          <w:color w:val="000000"/>
          <w:sz w:val="24"/>
        </w:rPr>
        <w:t>. W podejściu podmiotowym</w:t>
      </w:r>
      <w:r w:rsidRPr="009E38A1">
        <w:rPr>
          <w:rFonts w:ascii="Times New Roman" w:hAnsi="Times New Roman"/>
          <w:color w:val="000000"/>
          <w:sz w:val="24"/>
        </w:rPr>
        <w:t xml:space="preserve"> w skład mezootoczenia wchodzą [Bednarczyk 1996, s. 46]</w:t>
      </w:r>
      <w:r w:rsidR="00E55F57" w:rsidRPr="009E38A1">
        <w:rPr>
          <w:rFonts w:ascii="Times New Roman" w:hAnsi="Times New Roman"/>
          <w:color w:val="000000"/>
          <w:sz w:val="24"/>
        </w:rPr>
        <w:t>:</w:t>
      </w:r>
    </w:p>
    <w:p w14:paraId="0BCBF98F" w14:textId="77777777" w:rsidR="00E55F57" w:rsidRPr="009E38A1" w:rsidRDefault="00E55F57" w:rsidP="00E55F57">
      <w:pPr>
        <w:pStyle w:val="Tekstkomentarza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jednostki administracji publicznej (np. samorząd terytorialny, urzędy skarbowe),</w:t>
      </w:r>
    </w:p>
    <w:p w14:paraId="2B318F88" w14:textId="77777777" w:rsidR="00E55F57" w:rsidRDefault="00E55F57" w:rsidP="00E55F57">
      <w:pPr>
        <w:pStyle w:val="Tekstkomentarza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podmioty infrastruktury usługowej dla prowadzenia działalności gospodarczej (np. agencje rozwoju regionaln</w:t>
      </w:r>
      <w:r>
        <w:rPr>
          <w:rFonts w:ascii="Times New Roman" w:hAnsi="Times New Roman"/>
          <w:color w:val="000000"/>
          <w:sz w:val="24"/>
        </w:rPr>
        <w:t>ego, izby przemysłowo-handlowe, inkubatory przedsiębiorczości, firmy szkoleniowo-doradcze).</w:t>
      </w:r>
    </w:p>
    <w:p w14:paraId="275C312B" w14:textId="77777777" w:rsidR="00E55F57" w:rsidRPr="009E38A1" w:rsidRDefault="00860096" w:rsidP="008F77DF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lastRenderedPageBreak/>
        <w:t>Z kolei</w:t>
      </w:r>
      <w:r w:rsidR="00E55F57" w:rsidRPr="009E38A1">
        <w:rPr>
          <w:rFonts w:ascii="Times New Roman" w:hAnsi="Times New Roman"/>
          <w:color w:val="000000"/>
          <w:sz w:val="24"/>
        </w:rPr>
        <w:t xml:space="preserve"> w ujęciu</w:t>
      </w:r>
      <w:r w:rsidR="008F24B1" w:rsidRPr="009E38A1">
        <w:rPr>
          <w:rFonts w:ascii="Times New Roman" w:hAnsi="Times New Roman"/>
          <w:color w:val="000000"/>
          <w:sz w:val="24"/>
        </w:rPr>
        <w:t xml:space="preserve"> </w:t>
      </w:r>
      <w:r w:rsidR="00E55F57" w:rsidRPr="009E38A1">
        <w:rPr>
          <w:rFonts w:ascii="Times New Roman" w:hAnsi="Times New Roman"/>
          <w:color w:val="000000"/>
          <w:sz w:val="24"/>
        </w:rPr>
        <w:t xml:space="preserve">podmiotowym </w:t>
      </w:r>
      <w:r w:rsidR="008F77DF" w:rsidRPr="009E38A1">
        <w:rPr>
          <w:rFonts w:ascii="Times New Roman" w:hAnsi="Times New Roman"/>
          <w:color w:val="000000"/>
          <w:sz w:val="24"/>
        </w:rPr>
        <w:t>do mezootocz</w:t>
      </w:r>
      <w:r w:rsidR="00221F6B" w:rsidRPr="009E38A1">
        <w:rPr>
          <w:rFonts w:ascii="Times New Roman" w:hAnsi="Times New Roman"/>
          <w:color w:val="000000"/>
          <w:sz w:val="24"/>
        </w:rPr>
        <w:t>e</w:t>
      </w:r>
      <w:r w:rsidR="008F77DF" w:rsidRPr="009E38A1">
        <w:rPr>
          <w:rFonts w:ascii="Times New Roman" w:hAnsi="Times New Roman"/>
          <w:color w:val="000000"/>
          <w:sz w:val="24"/>
        </w:rPr>
        <w:t>nia zalicza się [Wach 2008, s. 34</w:t>
      </w:r>
      <w:r w:rsidR="003A1E87" w:rsidRPr="009E38A1">
        <w:rPr>
          <w:rFonts w:ascii="Times New Roman" w:hAnsi="Times New Roman"/>
          <w:color w:val="000000"/>
          <w:sz w:val="24"/>
        </w:rPr>
        <w:t>–</w:t>
      </w:r>
      <w:r w:rsidR="008F77DF" w:rsidRPr="009E38A1">
        <w:rPr>
          <w:rFonts w:ascii="Times New Roman" w:hAnsi="Times New Roman"/>
          <w:color w:val="000000"/>
          <w:sz w:val="24"/>
        </w:rPr>
        <w:t>35]</w:t>
      </w:r>
      <w:r w:rsidR="00E55F57" w:rsidRPr="009E38A1">
        <w:rPr>
          <w:rFonts w:ascii="Times New Roman" w:hAnsi="Times New Roman"/>
          <w:color w:val="000000"/>
          <w:sz w:val="24"/>
        </w:rPr>
        <w:t>:</w:t>
      </w:r>
    </w:p>
    <w:p w14:paraId="16D71385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instytucje finansujące (np. banki, partnerzy finansowi, fundusze gwarancyjne, firmy leasingowe, regionalne instytucje finansowe)</w:t>
      </w:r>
      <w:r w:rsidR="008F77DF" w:rsidRPr="009E38A1">
        <w:rPr>
          <w:rFonts w:ascii="Times New Roman" w:hAnsi="Times New Roman"/>
          <w:color w:val="000000"/>
          <w:sz w:val="24"/>
        </w:rPr>
        <w:t>,</w:t>
      </w:r>
    </w:p>
    <w:p w14:paraId="54148113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instytucje samorządowe (np. władze samorządowe, jednostki administracji lokalnej)</w:t>
      </w:r>
      <w:r w:rsidR="00221F6B" w:rsidRPr="009E38A1">
        <w:rPr>
          <w:rFonts w:ascii="Times New Roman" w:hAnsi="Times New Roman"/>
          <w:color w:val="000000"/>
          <w:sz w:val="24"/>
        </w:rPr>
        <w:t>,</w:t>
      </w:r>
    </w:p>
    <w:p w14:paraId="31A892BD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instytucje samorządu gospodarczego (np. izby handlowe, izby rzemieślnicze, związki pracodawców)</w:t>
      </w:r>
      <w:r w:rsidR="008F77DF" w:rsidRPr="009E38A1">
        <w:rPr>
          <w:rFonts w:ascii="Times New Roman" w:hAnsi="Times New Roman"/>
          <w:color w:val="000000"/>
          <w:sz w:val="24"/>
        </w:rPr>
        <w:t>,</w:t>
      </w:r>
    </w:p>
    <w:p w14:paraId="2B123886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instytucje naukowo-edukacyjne (np. uczelnie wyższe, instytuty badawcze, parki naukowo-technologiczne, ośrodki informacyjne)</w:t>
      </w:r>
      <w:r w:rsidR="008F77DF" w:rsidRPr="009E38A1">
        <w:rPr>
          <w:rFonts w:ascii="Times New Roman" w:hAnsi="Times New Roman"/>
          <w:color w:val="000000"/>
          <w:sz w:val="24"/>
        </w:rPr>
        <w:t>,</w:t>
      </w:r>
    </w:p>
    <w:p w14:paraId="750F3AAD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instytucje aparatu państwa (np. urzędy skarbowe)</w:t>
      </w:r>
      <w:r w:rsidR="008F77DF" w:rsidRPr="009E38A1">
        <w:rPr>
          <w:rFonts w:ascii="Times New Roman" w:hAnsi="Times New Roman"/>
          <w:color w:val="000000"/>
          <w:sz w:val="24"/>
        </w:rPr>
        <w:t>,</w:t>
      </w:r>
      <w:r w:rsidRPr="009E38A1">
        <w:rPr>
          <w:rFonts w:ascii="Times New Roman" w:hAnsi="Times New Roman"/>
          <w:color w:val="000000"/>
          <w:sz w:val="24"/>
        </w:rPr>
        <w:t xml:space="preserve"> </w:t>
      </w:r>
    </w:p>
    <w:p w14:paraId="644B026B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instytucje działające na rzecz rozwoju przedsiębiorczości (np. agencje rozwoju regionalnego, inkubatory przedsiębiorczości, klastry przemysłowe, firmy doradcze, firmy konsultingowe, firmy szkoleniowe)</w:t>
      </w:r>
      <w:r w:rsidR="008F77DF" w:rsidRPr="009E38A1">
        <w:rPr>
          <w:rFonts w:ascii="Times New Roman" w:hAnsi="Times New Roman"/>
          <w:color w:val="000000"/>
          <w:sz w:val="24"/>
        </w:rPr>
        <w:t>,</w:t>
      </w:r>
    </w:p>
    <w:p w14:paraId="2CA8C194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podmioty w obrębie sektora (np. konkurenci, dostawcy, klienci)</w:t>
      </w:r>
      <w:r w:rsidR="008F77DF" w:rsidRPr="009E38A1">
        <w:rPr>
          <w:rFonts w:ascii="Times New Roman" w:hAnsi="Times New Roman"/>
          <w:color w:val="000000"/>
          <w:sz w:val="24"/>
        </w:rPr>
        <w:t>,</w:t>
      </w:r>
    </w:p>
    <w:p w14:paraId="61170429" w14:textId="77777777" w:rsidR="00E55F57" w:rsidRPr="009E38A1" w:rsidRDefault="00E55F57" w:rsidP="00E55F57">
      <w:pPr>
        <w:pStyle w:val="Tekstkomentarza"/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/>
          <w:color w:val="000000"/>
          <w:sz w:val="24"/>
        </w:rPr>
      </w:pPr>
      <w:r w:rsidRPr="009E38A1">
        <w:rPr>
          <w:rFonts w:ascii="Times New Roman" w:hAnsi="Times New Roman"/>
          <w:color w:val="000000"/>
          <w:sz w:val="24"/>
        </w:rPr>
        <w:t>szczególne grupy wpływów (np. społeczności lokalne, lokalne grupy lobbingu)</w:t>
      </w:r>
      <w:r w:rsidR="008F77DF" w:rsidRPr="009E38A1">
        <w:rPr>
          <w:rFonts w:ascii="Times New Roman" w:hAnsi="Times New Roman"/>
          <w:color w:val="000000"/>
          <w:sz w:val="24"/>
        </w:rPr>
        <w:t>.</w:t>
      </w:r>
    </w:p>
    <w:p w14:paraId="4B0777FA" w14:textId="77777777" w:rsidR="003632AA" w:rsidRPr="009E38A1" w:rsidRDefault="00F17731" w:rsidP="00041DC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E38A1">
        <w:rPr>
          <w:rFonts w:ascii="Times New Roman" w:hAnsi="Times New Roman"/>
          <w:color w:val="000000"/>
          <w:sz w:val="24"/>
          <w:szCs w:val="24"/>
        </w:rPr>
        <w:t>W przypadku mezootoczenia jako stymulatory rozwoju traktuje się głównie usługi wspierające oraz politykę wsparcia małych i średnich przedsiębiorstw. Istotne jest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aby wsparcie MSP zostało dopasowane do ich potrzeb na każdym z etapów ich rozwoju. W fazie uruchomienia potrzeby firm w zakresie wsparcia są największe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 xml:space="preserve"> i dotyczą wszystkich obszarów (tzn. </w:t>
      </w:r>
      <w:r w:rsidRPr="009E38A1">
        <w:rPr>
          <w:rFonts w:ascii="Times New Roman" w:hAnsi="Times New Roman"/>
          <w:color w:val="000000"/>
          <w:sz w:val="24"/>
          <w:szCs w:val="24"/>
        </w:rPr>
        <w:t>finans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ów</w:t>
      </w:r>
      <w:r w:rsidRPr="009E38A1">
        <w:rPr>
          <w:rFonts w:ascii="Times New Roman" w:hAnsi="Times New Roman"/>
          <w:color w:val="000000"/>
          <w:sz w:val="24"/>
          <w:szCs w:val="24"/>
        </w:rPr>
        <w:t>, doradztw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a</w:t>
      </w:r>
      <w:r w:rsidRPr="009E38A1">
        <w:rPr>
          <w:rFonts w:ascii="Times New Roman" w:hAnsi="Times New Roman"/>
          <w:color w:val="000000"/>
          <w:sz w:val="24"/>
          <w:szCs w:val="24"/>
        </w:rPr>
        <w:t>, zasob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ów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ludzki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ch</w:t>
      </w:r>
      <w:r w:rsidRPr="009E38A1">
        <w:rPr>
          <w:rFonts w:ascii="Times New Roman" w:hAnsi="Times New Roman"/>
          <w:color w:val="000000"/>
          <w:sz w:val="24"/>
          <w:szCs w:val="24"/>
        </w:rPr>
        <w:t>, technologi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i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i innowacj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i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oraz infrastruktur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y)</w:t>
      </w:r>
      <w:r w:rsidRPr="009E38A1">
        <w:rPr>
          <w:rFonts w:ascii="Times New Roman" w:hAnsi="Times New Roman"/>
          <w:color w:val="000000"/>
          <w:sz w:val="24"/>
          <w:szCs w:val="24"/>
        </w:rPr>
        <w:t>. W fazie wzrostu istotne jest przetrwanie i rozwój firmy, a co z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a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tym idzie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,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często przekształcenie z mikro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przedsiębiorstwa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8F24B1" w:rsidRPr="009E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38A1">
        <w:rPr>
          <w:rFonts w:ascii="Times New Roman" w:hAnsi="Times New Roman"/>
          <w:color w:val="000000"/>
          <w:sz w:val="24"/>
          <w:szCs w:val="24"/>
        </w:rPr>
        <w:t>mał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e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lub średni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e</w:t>
      </w:r>
      <w:r w:rsidRPr="009E38A1">
        <w:rPr>
          <w:rFonts w:ascii="Times New Roman" w:hAnsi="Times New Roman"/>
          <w:color w:val="000000"/>
          <w:sz w:val="24"/>
          <w:szCs w:val="24"/>
        </w:rPr>
        <w:t>. W tej fazie ważne jest wsparcie finansowe związane z koniecznością dalszych inwestycji oraz szkole</w:t>
      </w:r>
      <w:r w:rsidR="00221F6B" w:rsidRPr="009E38A1">
        <w:rPr>
          <w:rFonts w:ascii="Times New Roman" w:hAnsi="Times New Roman"/>
          <w:color w:val="000000"/>
          <w:sz w:val="24"/>
          <w:szCs w:val="24"/>
        </w:rPr>
        <w:t>ń</w:t>
      </w:r>
      <w:r w:rsidRPr="009E38A1">
        <w:rPr>
          <w:rFonts w:ascii="Times New Roman" w:hAnsi="Times New Roman"/>
          <w:color w:val="000000"/>
          <w:sz w:val="24"/>
          <w:szCs w:val="24"/>
        </w:rPr>
        <w:t xml:space="preserve"> dla kadry zarządzającej. Natomiast w fazie dojrzałości wsparcie przedsiębiorstw powinno mieć charakter kompleksowy, co umożliwi im utrzymanie się na rynku [Lisowska 2013, s. 110].</w:t>
      </w:r>
    </w:p>
    <w:p w14:paraId="78929EEA" w14:textId="77777777" w:rsidR="00F17731" w:rsidRPr="009E38A1" w:rsidRDefault="00F17731" w:rsidP="003632A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762D5" w14:textId="77777777" w:rsidR="00315058" w:rsidRPr="009544B9" w:rsidRDefault="00315058" w:rsidP="00315058">
      <w:pPr>
        <w:spacing w:after="0" w:line="360" w:lineRule="auto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  <w:commentRangeStart w:id="36"/>
      <w:r w:rsidRPr="009E38A1">
        <w:rPr>
          <w:rFonts w:ascii="Times New Roman" w:eastAsia="ClassGarmndEU-Normal" w:hAnsi="Times New Roman" w:cs="Times New Roman"/>
          <w:b/>
          <w:sz w:val="28"/>
          <w:szCs w:val="28"/>
        </w:rPr>
        <w:t>Zagadnienia do dyskusji</w:t>
      </w:r>
      <w:commentRangeEnd w:id="36"/>
      <w:r w:rsidR="009544B9" w:rsidRPr="009E38A1">
        <w:rPr>
          <w:rStyle w:val="Odwoaniedokomentarza"/>
        </w:rPr>
        <w:commentReference w:id="36"/>
      </w:r>
    </w:p>
    <w:p w14:paraId="66C7478A" w14:textId="77777777" w:rsidR="00315058" w:rsidRPr="009544B9" w:rsidRDefault="00315058" w:rsidP="0031505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  <w:r w:rsidRPr="009544B9">
        <w:rPr>
          <w:rFonts w:ascii="Times New Roman" w:eastAsia="ClassGarmndEU-Normal" w:hAnsi="Times New Roman" w:cs="Times New Roman"/>
          <w:sz w:val="24"/>
          <w:szCs w:val="24"/>
        </w:rPr>
        <w:t>Na podstawie opisu kryteriów ilościowych i jakościowych MSP dokonaj analizy wybranego przedsiębiorstwa.</w:t>
      </w:r>
    </w:p>
    <w:p w14:paraId="061061E3" w14:textId="77777777" w:rsidR="00975794" w:rsidRPr="009544B9" w:rsidRDefault="00315058" w:rsidP="0031505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  <w:r w:rsidRPr="009544B9">
        <w:rPr>
          <w:rFonts w:ascii="Times New Roman" w:eastAsia="ClassGarmndEU-Normal" w:hAnsi="Times New Roman" w:cs="Times New Roman"/>
          <w:sz w:val="24"/>
          <w:szCs w:val="24"/>
        </w:rPr>
        <w:t xml:space="preserve">Które z barier rozwoju małych i średnich przedsiębiorstw są najbardziej uciążliwe dla </w:t>
      </w:r>
      <w:r w:rsidR="00975794" w:rsidRPr="009544B9">
        <w:rPr>
          <w:rFonts w:ascii="Times New Roman" w:eastAsia="ClassGarmndEU-Normal" w:hAnsi="Times New Roman" w:cs="Times New Roman"/>
          <w:sz w:val="24"/>
          <w:szCs w:val="24"/>
        </w:rPr>
        <w:t>mikroprzedsiębiorstw w fazie uruchomienia działalności gospodarczej?</w:t>
      </w:r>
    </w:p>
    <w:p w14:paraId="3D87F265" w14:textId="77777777" w:rsidR="00315058" w:rsidRPr="009544B9" w:rsidRDefault="00315058" w:rsidP="0031505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  <w:r w:rsidRPr="009544B9">
        <w:rPr>
          <w:rFonts w:ascii="Times New Roman" w:eastAsia="ClassGarmndEU-Normal" w:hAnsi="Times New Roman" w:cs="Times New Roman"/>
          <w:sz w:val="24"/>
          <w:szCs w:val="24"/>
        </w:rPr>
        <w:t xml:space="preserve"> </w:t>
      </w:r>
      <w:r w:rsidR="00975794" w:rsidRPr="009544B9">
        <w:rPr>
          <w:rFonts w:ascii="Times New Roman" w:eastAsia="ClassGarmndEU-Normal" w:hAnsi="Times New Roman" w:cs="Times New Roman"/>
          <w:sz w:val="24"/>
          <w:szCs w:val="24"/>
        </w:rPr>
        <w:t>Dokonaj analizy determinantów rozwoju wybranego przedsiębiorstwa.</w:t>
      </w:r>
    </w:p>
    <w:p w14:paraId="236AD79F" w14:textId="77777777" w:rsidR="00975794" w:rsidRPr="009544B9" w:rsidRDefault="00975794" w:rsidP="0031505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  <w:r w:rsidRPr="009544B9">
        <w:rPr>
          <w:rFonts w:ascii="Times New Roman" w:eastAsia="ClassGarmndEU-Normal" w:hAnsi="Times New Roman" w:cs="Times New Roman"/>
          <w:sz w:val="24"/>
          <w:szCs w:val="24"/>
        </w:rPr>
        <w:t>Jaki wpływ na wzrost i rozwój MSP mają cechy właściciela przedsiębiorstwa?</w:t>
      </w:r>
    </w:p>
    <w:p w14:paraId="54DEBAD0" w14:textId="77777777" w:rsidR="00975794" w:rsidRDefault="00975794" w:rsidP="002E75AC">
      <w:pPr>
        <w:spacing w:after="0" w:line="360" w:lineRule="auto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</w:p>
    <w:p w14:paraId="7FB1A569" w14:textId="77777777" w:rsidR="00B25446" w:rsidRPr="00D213EA" w:rsidRDefault="00B25446" w:rsidP="00D213EA">
      <w:pPr>
        <w:spacing w:after="0" w:line="360" w:lineRule="auto"/>
        <w:jc w:val="both"/>
        <w:rPr>
          <w:rFonts w:ascii="Times New Roman" w:eastAsia="ClassGarmndEU-Normal" w:hAnsi="Times New Roman" w:cs="Times New Roman"/>
          <w:b/>
          <w:sz w:val="28"/>
          <w:szCs w:val="28"/>
        </w:rPr>
      </w:pPr>
      <w:r w:rsidRPr="00D213EA">
        <w:rPr>
          <w:rFonts w:ascii="Times New Roman" w:eastAsia="ClassGarmndEU-Normal" w:hAnsi="Times New Roman" w:cs="Times New Roman"/>
          <w:b/>
          <w:sz w:val="28"/>
          <w:szCs w:val="28"/>
        </w:rPr>
        <w:lastRenderedPageBreak/>
        <w:t>Bibliografia</w:t>
      </w:r>
    </w:p>
    <w:p w14:paraId="5D23A3E8" w14:textId="77777777" w:rsidR="00FB0980" w:rsidRPr="009C0D1B" w:rsidRDefault="00FB0980" w:rsidP="002579B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0D1B">
        <w:rPr>
          <w:rFonts w:ascii="Times New Roman" w:eastAsia="Calibri" w:hAnsi="Times New Roman" w:cs="Times New Roman"/>
          <w:sz w:val="20"/>
          <w:szCs w:val="20"/>
        </w:rPr>
        <w:t xml:space="preserve">Bednarczyk M. [1996], </w:t>
      </w:r>
      <w:r w:rsidRPr="009C0D1B">
        <w:rPr>
          <w:rFonts w:ascii="Times New Roman" w:eastAsia="Calibri" w:hAnsi="Times New Roman" w:cs="Times New Roman"/>
          <w:i/>
          <w:sz w:val="20"/>
          <w:szCs w:val="20"/>
        </w:rPr>
        <w:t>Otoczenie i przedsiębiorczość w zarządzaniu strategicznym organizacją gospodarczą</w:t>
      </w:r>
      <w:r w:rsidRPr="009C0D1B">
        <w:rPr>
          <w:rFonts w:ascii="Times New Roman" w:eastAsia="Calibri" w:hAnsi="Times New Roman" w:cs="Times New Roman"/>
          <w:sz w:val="20"/>
          <w:szCs w:val="20"/>
        </w:rPr>
        <w:t>, Zeszyty Naukowe AE w Krakowie, Kraków.</w:t>
      </w:r>
    </w:p>
    <w:p w14:paraId="3B53D160" w14:textId="77777777" w:rsidR="00595DFE" w:rsidRPr="00595DFE" w:rsidRDefault="00595DFE" w:rsidP="002579B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commentRangeStart w:id="37"/>
      <w:r w:rsidRPr="00595DFE">
        <w:rPr>
          <w:rFonts w:ascii="Times New Roman" w:hAnsi="Times New Roman" w:cs="Times New Roman"/>
          <w:color w:val="000000"/>
          <w:sz w:val="20"/>
          <w:szCs w:val="20"/>
          <w:highlight w:val="cyan"/>
        </w:rPr>
        <w:t>Bławat [2003</w:t>
      </w:r>
      <w:commentRangeEnd w:id="37"/>
      <w:r w:rsidRPr="00595DFE">
        <w:rPr>
          <w:rStyle w:val="Odwoaniedokomentarza"/>
          <w:rFonts w:ascii="Times New Roman" w:hAnsi="Times New Roman" w:cs="Times New Roman"/>
          <w:sz w:val="20"/>
          <w:szCs w:val="20"/>
        </w:rPr>
        <w:commentReference w:id="37"/>
      </w:r>
      <w:r w:rsidRPr="00595DFE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p w14:paraId="19941E67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0D1B">
        <w:rPr>
          <w:rFonts w:ascii="Times New Roman" w:eastAsia="Calibri" w:hAnsi="Times New Roman" w:cs="Times New Roman"/>
          <w:sz w:val="20"/>
          <w:szCs w:val="20"/>
        </w:rPr>
        <w:t xml:space="preserve">Bławat F. (red.) [2004], </w:t>
      </w:r>
      <w:r w:rsidRPr="009C0D1B">
        <w:rPr>
          <w:rFonts w:ascii="Times New Roman" w:eastAsia="Calibri" w:hAnsi="Times New Roman" w:cs="Times New Roman"/>
          <w:i/>
          <w:iCs/>
          <w:sz w:val="20"/>
          <w:szCs w:val="20"/>
        </w:rPr>
        <w:t>Przetrwanie i rozwój małych i śre</w:t>
      </w:r>
      <w:r w:rsidRPr="009E38A1">
        <w:rPr>
          <w:rFonts w:ascii="Times New Roman" w:eastAsia="Calibri" w:hAnsi="Times New Roman" w:cs="Times New Roman"/>
          <w:i/>
          <w:iCs/>
          <w:sz w:val="20"/>
          <w:szCs w:val="20"/>
        </w:rPr>
        <w:t>dnich przedsiębiorstw</w:t>
      </w:r>
      <w:r w:rsidRPr="009E38A1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 SPG, Gdańsk.</w:t>
      </w:r>
    </w:p>
    <w:p w14:paraId="625F16AE" w14:textId="77777777" w:rsidR="0087430F" w:rsidRPr="009E38A1" w:rsidRDefault="0087430F" w:rsidP="00D213EA">
      <w:pPr>
        <w:pStyle w:val="Tekstprzypisudolnego"/>
        <w:spacing w:line="360" w:lineRule="auto"/>
        <w:ind w:left="284" w:hanging="284"/>
        <w:rPr>
          <w:rFonts w:ascii="Times New Roman" w:hAnsi="Times New Roman" w:cs="Times New Roman"/>
          <w:color w:val="000000"/>
          <w:lang w:val="en-GB"/>
        </w:rPr>
      </w:pPr>
      <w:commentRangeStart w:id="38"/>
      <w:r w:rsidRPr="009E38A1">
        <w:rPr>
          <w:rFonts w:ascii="Times New Roman" w:hAnsi="Times New Roman" w:cs="Times New Roman"/>
          <w:color w:val="000000"/>
          <w:lang w:val="en-GB"/>
        </w:rPr>
        <w:t>Borowiecki, Siuta-Tokarska [2008</w:t>
      </w:r>
      <w:commentRangeEnd w:id="38"/>
      <w:r w:rsidRPr="009E38A1">
        <w:rPr>
          <w:rFonts w:ascii="Times New Roman" w:hAnsi="Times New Roman" w:cs="Times New Roman"/>
          <w:color w:val="000000"/>
          <w:lang w:val="en-GB"/>
        </w:rPr>
        <w:t>]</w:t>
      </w:r>
      <w:r w:rsidRPr="009E38A1">
        <w:rPr>
          <w:rStyle w:val="Odwoaniedokomentarza"/>
          <w:rFonts w:ascii="Times New Roman" w:hAnsi="Times New Roman" w:cs="Times New Roman"/>
          <w:sz w:val="20"/>
          <w:szCs w:val="20"/>
        </w:rPr>
        <w:commentReference w:id="38"/>
      </w:r>
    </w:p>
    <w:p w14:paraId="74F5F310" w14:textId="77777777" w:rsidR="00FB0980" w:rsidRPr="009E38A1" w:rsidRDefault="00FB0980" w:rsidP="00D213EA">
      <w:pPr>
        <w:pStyle w:val="Tekstprzypisudolnego"/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 w:rsidRPr="009E38A1">
        <w:rPr>
          <w:rFonts w:ascii="Times New Roman" w:hAnsi="Times New Roman" w:cs="Times New Roman"/>
          <w:lang w:val="en-US"/>
        </w:rPr>
        <w:t xml:space="preserve">Commission Recommendation </w:t>
      </w:r>
      <w:r w:rsidRPr="009E38A1">
        <w:rPr>
          <w:rFonts w:ascii="Times New Roman" w:eastAsia="ClassGarmndEU-Normal" w:hAnsi="Times New Roman" w:cs="Times New Roman"/>
          <w:lang w:val="en-US"/>
        </w:rPr>
        <w:t xml:space="preserve">2003/361/EC of 6 May 2003, </w:t>
      </w:r>
      <w:r w:rsidRPr="009E38A1">
        <w:rPr>
          <w:rFonts w:ascii="Times New Roman" w:hAnsi="Times New Roman" w:cs="Times New Roman"/>
          <w:lang w:val="en-US"/>
        </w:rPr>
        <w:t>Official Journal of the European Union, L 124/36.</w:t>
      </w:r>
    </w:p>
    <w:p w14:paraId="1A7AB58F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Daszkiewicz N. [2004],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Bariery wzrostu małych i średnich przedsiębiorstw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 [w:] F. Bławat (red.), </w:t>
      </w:r>
      <w:r w:rsidRPr="009E38A1">
        <w:rPr>
          <w:rFonts w:ascii="Times New Roman" w:eastAsia="Calibri" w:hAnsi="Times New Roman" w:cs="Times New Roman"/>
          <w:i/>
          <w:iCs/>
          <w:sz w:val="20"/>
          <w:szCs w:val="20"/>
        </w:rPr>
        <w:t>Przetrwanie i rozwój małych i średnich przedsiębiorstw</w:t>
      </w:r>
      <w:r w:rsidRPr="009E38A1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 SPG, Gdańsk. </w:t>
      </w:r>
    </w:p>
    <w:p w14:paraId="7093F574" w14:textId="77777777" w:rsidR="00FB0980" w:rsidRPr="009E38A1" w:rsidRDefault="00FB0980" w:rsidP="002579B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 xml:space="preserve">Dominiak P. [2005], </w:t>
      </w:r>
      <w:r w:rsidRPr="009E38A1">
        <w:rPr>
          <w:rFonts w:ascii="Times New Roman" w:hAnsi="Times New Roman" w:cs="Times New Roman"/>
          <w:i/>
          <w:sz w:val="20"/>
          <w:szCs w:val="20"/>
        </w:rPr>
        <w:t>Sektor MSP we współczesnej gospodarce</w:t>
      </w:r>
      <w:r w:rsidRPr="009E38A1">
        <w:rPr>
          <w:rFonts w:ascii="Times New Roman" w:hAnsi="Times New Roman" w:cs="Times New Roman"/>
          <w:sz w:val="20"/>
          <w:szCs w:val="20"/>
        </w:rPr>
        <w:t>, PWN, Warszawa.</w:t>
      </w:r>
    </w:p>
    <w:p w14:paraId="773C606B" w14:textId="77777777" w:rsidR="00FB0980" w:rsidRPr="009E38A1" w:rsidRDefault="00FB0980" w:rsidP="002579B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38A1">
        <w:rPr>
          <w:rFonts w:ascii="Times New Roman" w:eastAsia="ClassGarmndEU-Normal" w:hAnsi="Times New Roman" w:cs="Times New Roman"/>
          <w:sz w:val="20"/>
          <w:szCs w:val="20"/>
        </w:rPr>
        <w:t xml:space="preserve">Drucker P. E. [2004], </w:t>
      </w:r>
      <w:r w:rsidRPr="009E38A1">
        <w:rPr>
          <w:rFonts w:ascii="Times New Roman" w:eastAsia="ClassGarmndEU-Normal" w:hAnsi="Times New Roman" w:cs="Times New Roman"/>
          <w:i/>
          <w:sz w:val="20"/>
          <w:szCs w:val="20"/>
        </w:rPr>
        <w:t>Praktyka zarzadzania</w:t>
      </w:r>
      <w:r w:rsidRPr="009E38A1">
        <w:rPr>
          <w:rFonts w:ascii="Times New Roman" w:eastAsia="ClassGarmndEU-Normal" w:hAnsi="Times New Roman" w:cs="Times New Roman"/>
          <w:sz w:val="20"/>
          <w:szCs w:val="20"/>
        </w:rPr>
        <w:t>, Czytelnik, Warszawa.</w:t>
      </w:r>
    </w:p>
    <w:p w14:paraId="624BDDAF" w14:textId="77777777" w:rsidR="00FB0980" w:rsidRPr="009E38A1" w:rsidRDefault="00FB0980" w:rsidP="002579B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3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Griffin R. W. [2010], </w:t>
      </w:r>
      <w:r w:rsidRPr="009E38A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Podstawy zarządzania organizacjami</w:t>
      </w:r>
      <w:r w:rsidRPr="009E38A1">
        <w:rPr>
          <w:rFonts w:ascii="Times New Roman" w:eastAsia="Times New Roman" w:hAnsi="Times New Roman" w:cs="Times New Roman"/>
          <w:sz w:val="20"/>
          <w:szCs w:val="20"/>
          <w:lang w:eastAsia="pl-PL"/>
        </w:rPr>
        <w:t>, PWN, Warszawa.</w:t>
      </w:r>
    </w:p>
    <w:p w14:paraId="1384634F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Kamińska A. [2011],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Regionalne determinanty rozwoju małych i średnich przedsiębiorstw</w:t>
      </w:r>
      <w:r w:rsidRPr="009E38A1">
        <w:rPr>
          <w:rFonts w:ascii="Times New Roman" w:eastAsia="Calibri" w:hAnsi="Times New Roman" w:cs="Times New Roman"/>
          <w:sz w:val="20"/>
          <w:szCs w:val="20"/>
        </w:rPr>
        <w:t>, Difin, Warszawa.</w:t>
      </w:r>
    </w:p>
    <w:p w14:paraId="58E29448" w14:textId="77777777" w:rsidR="00595DFE" w:rsidRPr="009E38A1" w:rsidRDefault="00595DFE" w:rsidP="002579B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commentRangeStart w:id="39"/>
      <w:r w:rsidRPr="009E38A1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Kaczmarek, Sikorski [1995</w:t>
      </w:r>
      <w:commentRangeEnd w:id="39"/>
      <w:r w:rsidRPr="009E38A1">
        <w:rPr>
          <w:rStyle w:val="Odwoaniedokomentarza"/>
          <w:rFonts w:ascii="Times New Roman" w:hAnsi="Times New Roman" w:cs="Times New Roman"/>
          <w:sz w:val="20"/>
          <w:szCs w:val="20"/>
        </w:rPr>
        <w:commentReference w:id="39"/>
      </w:r>
      <w:r w:rsidRPr="009E38A1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]</w:t>
      </w:r>
    </w:p>
    <w:p w14:paraId="075F6C0C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Karpacz J. [2011],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Determinanty odnowy strategicznej potencjału małych i średnich przedsiębiorstw. Aspekty teoretyczne i wyniki badań empirycznych</w:t>
      </w:r>
      <w:r w:rsidRPr="009E38A1">
        <w:rPr>
          <w:rFonts w:ascii="Times New Roman" w:eastAsia="Calibri" w:hAnsi="Times New Roman" w:cs="Times New Roman"/>
          <w:sz w:val="20"/>
          <w:szCs w:val="20"/>
        </w:rPr>
        <w:t>, Oficyna Wydawnicza SGH, Warszawa.</w:t>
      </w:r>
    </w:p>
    <w:p w14:paraId="72C0AC52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Lachiewicz S., Matejun M. [2012], </w:t>
      </w:r>
      <w:r w:rsidRPr="009E38A1">
        <w:rPr>
          <w:rFonts w:ascii="Times New Roman" w:eastAsia="Times New Roman" w:hAnsi="Times New Roman" w:cs="Times New Roman"/>
          <w:i/>
          <w:sz w:val="20"/>
          <w:szCs w:val="20"/>
        </w:rPr>
        <w:t>Specyfika zarządzania małymi i średnimi przedsiębiorstwam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i, [w:] M. Matejun (red.), </w:t>
      </w:r>
      <w:commentRangeStart w:id="40"/>
      <w:r w:rsidRPr="009E38A1">
        <w:rPr>
          <w:rFonts w:ascii="Times New Roman" w:eastAsia="Times New Roman" w:hAnsi="Times New Roman" w:cs="Times New Roman"/>
          <w:i/>
          <w:sz w:val="20"/>
          <w:szCs w:val="20"/>
        </w:rPr>
        <w:t>Zarządzanie małą i średnią firmą. W teorii i ćwiczeniach</w:t>
      </w:r>
      <w:commentRangeEnd w:id="40"/>
      <w:r w:rsidRPr="009E38A1">
        <w:rPr>
          <w:rStyle w:val="Odwoaniedokomentarza"/>
          <w:i/>
        </w:rPr>
        <w:commentReference w:id="40"/>
      </w:r>
      <w:r w:rsidRPr="009E38A1">
        <w:rPr>
          <w:rFonts w:ascii="Times New Roman" w:eastAsia="Times New Roman" w:hAnsi="Times New Roman" w:cs="Times New Roman"/>
          <w:sz w:val="20"/>
          <w:szCs w:val="20"/>
        </w:rPr>
        <w:t>, Difin, Warszawa.</w:t>
      </w:r>
    </w:p>
    <w:p w14:paraId="649FCD2F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Lisowska R. [2011],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Warunki funkcjonowania małych firm w regionach zmarginalizowanych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, [w:] A. Bielawska,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Uwarunkowania rynkowe rozwoju mikro, małych i średnich przedsiębiorstw</w:t>
      </w:r>
      <w:r w:rsidRPr="009E38A1">
        <w:rPr>
          <w:rFonts w:ascii="Times New Roman" w:eastAsia="Calibri" w:hAnsi="Times New Roman" w:cs="Times New Roman"/>
          <w:sz w:val="20"/>
          <w:szCs w:val="20"/>
        </w:rPr>
        <w:t>, „Zeszyty Naukowe Uniwersytetu Szczecińskiego” nr 638, „Ekonomiczne Problemy Usług” nr 63, Szczecin</w:t>
      </w:r>
      <w:commentRangeStart w:id="41"/>
      <w:r w:rsidRPr="009E38A1">
        <w:rPr>
          <w:rFonts w:ascii="Times New Roman" w:eastAsia="Calibri" w:hAnsi="Times New Roman" w:cs="Times New Roman"/>
          <w:sz w:val="20"/>
          <w:szCs w:val="20"/>
        </w:rPr>
        <w:t>.</w:t>
      </w:r>
      <w:commentRangeEnd w:id="41"/>
      <w:r w:rsidRPr="009E38A1">
        <w:rPr>
          <w:rStyle w:val="Odwoaniedokomentarza"/>
        </w:rPr>
        <w:commentReference w:id="41"/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18F669A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Lisowska R. [2013],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Zarządzanie rozwojem małych i średnich przedsiębiorstw w obszarach zmarginalizowanych</w:t>
      </w:r>
      <w:r w:rsidRPr="009E38A1">
        <w:rPr>
          <w:rFonts w:ascii="Times New Roman" w:eastAsia="Calibri" w:hAnsi="Times New Roman" w:cs="Times New Roman"/>
          <w:sz w:val="20"/>
          <w:szCs w:val="20"/>
        </w:rPr>
        <w:t>, Wyd. Uniwersytetu Łódzkiego, Łódź.</w:t>
      </w:r>
    </w:p>
    <w:p w14:paraId="55601CAD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Łuczka T. (red.) [2007],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Małe i średnie przedsiębiorstwa – szkice o współczesnej przedsiębiorczości</w:t>
      </w:r>
      <w:r w:rsidRPr="009E38A1">
        <w:rPr>
          <w:rFonts w:ascii="Times New Roman" w:eastAsia="Calibri" w:hAnsi="Times New Roman" w:cs="Times New Roman"/>
          <w:sz w:val="20"/>
          <w:szCs w:val="20"/>
        </w:rPr>
        <w:t>, Wyd</w:t>
      </w:r>
      <w:r w:rsidR="000B6A6E" w:rsidRPr="009E38A1">
        <w:rPr>
          <w:rFonts w:ascii="Times New Roman" w:eastAsia="Calibri" w:hAnsi="Times New Roman" w:cs="Times New Roman"/>
          <w:sz w:val="20"/>
          <w:szCs w:val="20"/>
        </w:rPr>
        <w:t>.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 Politechniki Poznańskiej, Poznań.</w:t>
      </w:r>
    </w:p>
    <w:p w14:paraId="633906EA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 xml:space="preserve">Machaczka J. [1998], </w:t>
      </w:r>
      <w:r w:rsidRPr="009E38A1">
        <w:rPr>
          <w:rFonts w:ascii="Times New Roman" w:hAnsi="Times New Roman" w:cs="Times New Roman"/>
          <w:i/>
          <w:sz w:val="20"/>
          <w:szCs w:val="20"/>
        </w:rPr>
        <w:t>Zarządzanie rozwojem organizacji. Czynniki, modele, strategia i diagnoza</w:t>
      </w:r>
      <w:r w:rsidRPr="009E38A1">
        <w:rPr>
          <w:rFonts w:ascii="Times New Roman" w:hAnsi="Times New Roman" w:cs="Times New Roman"/>
          <w:sz w:val="20"/>
          <w:szCs w:val="20"/>
        </w:rPr>
        <w:t>, PWN, Warszawa–Kraków.</w:t>
      </w:r>
    </w:p>
    <w:p w14:paraId="1DCB38B2" w14:textId="77777777" w:rsidR="00FB0980" w:rsidRPr="009E38A1" w:rsidRDefault="00FB0980" w:rsidP="00372EA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Matejun M. [2012],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Specyfika zarządzania małymi i średnimi przedsiębiorstwami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, [w:] M. Matejun (red.),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Zarządzanie małą i średnią firmą w teorii i ćwiczeniach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, Difin, Warszawa. </w:t>
      </w:r>
    </w:p>
    <w:p w14:paraId="184AB78B" w14:textId="77777777" w:rsidR="00FB0980" w:rsidRPr="009E38A1" w:rsidRDefault="00FB0980" w:rsidP="002579B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sz w:val="20"/>
          <w:szCs w:val="20"/>
        </w:rPr>
        <w:t xml:space="preserve">Matejun M., Lachiewicz S. (red.) [2012], </w:t>
      </w:r>
      <w:r w:rsidRPr="009E38A1">
        <w:rPr>
          <w:rFonts w:ascii="Times New Roman" w:hAnsi="Times New Roman" w:cs="Times New Roman"/>
          <w:i/>
          <w:sz w:val="20"/>
          <w:szCs w:val="20"/>
        </w:rPr>
        <w:t>Zarzadzanie małą i średnią firmą w teorii i ćwiczeniach</w:t>
      </w:r>
      <w:r w:rsidRPr="009E38A1">
        <w:rPr>
          <w:rFonts w:ascii="Times New Roman" w:hAnsi="Times New Roman" w:cs="Times New Roman"/>
          <w:sz w:val="20"/>
          <w:szCs w:val="20"/>
        </w:rPr>
        <w:t>, Difin, Warszawa</w:t>
      </w:r>
      <w:commentRangeStart w:id="42"/>
      <w:r w:rsidRPr="009E38A1">
        <w:rPr>
          <w:rFonts w:ascii="Times New Roman" w:hAnsi="Times New Roman" w:cs="Times New Roman"/>
          <w:sz w:val="20"/>
          <w:szCs w:val="20"/>
        </w:rPr>
        <w:t>.</w:t>
      </w:r>
      <w:commentRangeEnd w:id="42"/>
      <w:r w:rsidRPr="009E38A1">
        <w:rPr>
          <w:rStyle w:val="Odwoaniedokomentarza"/>
        </w:rPr>
        <w:commentReference w:id="42"/>
      </w:r>
    </w:p>
    <w:p w14:paraId="05700FCA" w14:textId="77777777" w:rsidR="0087430F" w:rsidRPr="009E38A1" w:rsidRDefault="0087430F" w:rsidP="00372EA6">
      <w:pPr>
        <w:spacing w:after="0" w:line="360" w:lineRule="auto"/>
        <w:ind w:left="284" w:hanging="284"/>
        <w:jc w:val="both"/>
        <w:rPr>
          <w:rFonts w:ascii="Garamond" w:eastAsia="Times New Roman" w:hAnsi="Garamond"/>
          <w:sz w:val="20"/>
          <w:szCs w:val="20"/>
          <w:lang w:eastAsia="pl-PL"/>
        </w:rPr>
      </w:pPr>
      <w:commentRangeStart w:id="43"/>
      <w:r w:rsidRPr="009E38A1">
        <w:rPr>
          <w:rFonts w:ascii="Garamond" w:eastAsia="Times New Roman" w:hAnsi="Garamond"/>
          <w:sz w:val="20"/>
          <w:szCs w:val="20"/>
          <w:lang w:eastAsia="pl-PL"/>
        </w:rPr>
        <w:t>Nogalski, Wójcik-Karpacz [2003</w:t>
      </w:r>
      <w:commentRangeEnd w:id="43"/>
      <w:r w:rsidRPr="009E38A1">
        <w:rPr>
          <w:rFonts w:ascii="Garamond" w:eastAsia="Times New Roman" w:hAnsi="Garamond"/>
          <w:sz w:val="20"/>
          <w:szCs w:val="20"/>
          <w:lang w:eastAsia="pl-PL"/>
        </w:rPr>
        <w:t>]</w:t>
      </w:r>
      <w:r w:rsidRPr="009E38A1">
        <w:rPr>
          <w:rStyle w:val="Odwoaniedokomentarza"/>
          <w:rFonts w:ascii="Garamond" w:hAnsi="Garamond"/>
          <w:sz w:val="20"/>
          <w:szCs w:val="20"/>
        </w:rPr>
        <w:commentReference w:id="43"/>
      </w:r>
    </w:p>
    <w:p w14:paraId="371A6604" w14:textId="77777777" w:rsidR="00FB0980" w:rsidRPr="009E38A1" w:rsidRDefault="00FB0980" w:rsidP="00372EA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Nogalski B., Karpacz J., Wójcik-Karpacz A. [2004],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Funkcjonowanie i rozwój małych i średnich przedsiębiorstw. Od czego zależy?</w:t>
      </w:r>
      <w:r w:rsidRPr="009E38A1">
        <w:rPr>
          <w:rFonts w:ascii="Times New Roman" w:eastAsia="Calibri" w:hAnsi="Times New Roman" w:cs="Times New Roman"/>
          <w:sz w:val="20"/>
          <w:szCs w:val="20"/>
        </w:rPr>
        <w:t>,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9E38A1">
        <w:rPr>
          <w:rFonts w:ascii="Times New Roman" w:eastAsia="Calibri" w:hAnsi="Times New Roman" w:cs="Times New Roman"/>
          <w:sz w:val="20"/>
          <w:szCs w:val="20"/>
        </w:rPr>
        <w:t>Wyd. AJG, Bydgoszcz.</w:t>
      </w:r>
    </w:p>
    <w:p w14:paraId="0AC872AF" w14:textId="77777777" w:rsidR="00FB0980" w:rsidRPr="009E38A1" w:rsidRDefault="00FB0980" w:rsidP="00372EA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hAnsi="Times New Roman" w:cs="Times New Roman"/>
          <w:bCs/>
          <w:sz w:val="20"/>
          <w:szCs w:val="20"/>
        </w:rPr>
        <w:t xml:space="preserve">Piasecki B. [1997], </w:t>
      </w:r>
      <w:r w:rsidRPr="009E38A1">
        <w:rPr>
          <w:rFonts w:ascii="Times New Roman" w:hAnsi="Times New Roman" w:cs="Times New Roman"/>
          <w:bCs/>
          <w:i/>
          <w:sz w:val="20"/>
          <w:szCs w:val="20"/>
        </w:rPr>
        <w:t>Przedsiębiorczość i mała firma. Teoria i praktyka</w:t>
      </w:r>
      <w:r w:rsidRPr="009E38A1">
        <w:rPr>
          <w:rFonts w:ascii="Times New Roman" w:hAnsi="Times New Roman" w:cs="Times New Roman"/>
          <w:bCs/>
          <w:sz w:val="20"/>
          <w:szCs w:val="20"/>
        </w:rPr>
        <w:t>. Wyd. Uniwersytetu Łódzkiego, Łódź.</w:t>
      </w:r>
      <w:r w:rsidRPr="009E38A1">
        <w:rPr>
          <w:rFonts w:ascii="Times New Roman" w:eastAsia="ClassGarmndEU-Normal" w:hAnsi="Times New Roman" w:cs="Times New Roman"/>
          <w:sz w:val="20"/>
          <w:szCs w:val="20"/>
        </w:rPr>
        <w:t xml:space="preserve"> </w:t>
      </w:r>
    </w:p>
    <w:p w14:paraId="46E46523" w14:textId="77777777" w:rsidR="00FB0980" w:rsidRPr="009E38A1" w:rsidRDefault="00FB0980" w:rsidP="00372EA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Piasecki B. [2001],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Ekonomika i zarządzanie małą firmą</w:t>
      </w:r>
      <w:r w:rsidRPr="009E38A1">
        <w:rPr>
          <w:rFonts w:ascii="Times New Roman" w:eastAsia="Calibri" w:hAnsi="Times New Roman" w:cs="Times New Roman"/>
          <w:sz w:val="20"/>
          <w:szCs w:val="20"/>
        </w:rPr>
        <w:t>, PWN, Warszawa.</w:t>
      </w:r>
    </w:p>
    <w:p w14:paraId="4308C715" w14:textId="77777777" w:rsidR="00FB0980" w:rsidRPr="009E38A1" w:rsidRDefault="00FB0980" w:rsidP="00372EA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Poznańska K., Schulte-Zurhausen M. [1994], </w:t>
      </w:r>
      <w:r w:rsidRPr="009E38A1">
        <w:rPr>
          <w:rFonts w:ascii="Times New Roman" w:eastAsia="Times New Roman" w:hAnsi="Times New Roman" w:cs="Times New Roman"/>
          <w:i/>
          <w:sz w:val="20"/>
          <w:szCs w:val="20"/>
        </w:rPr>
        <w:t>Kryteria klasyfikacji małych i średnich przedsiębiorstw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>, „Przegląd Organizacji”, nr 2</w:t>
      </w:r>
      <w:commentRangeStart w:id="44"/>
      <w:r w:rsidRPr="009E38A1">
        <w:rPr>
          <w:rFonts w:ascii="Times New Roman" w:eastAsia="Times New Roman" w:hAnsi="Times New Roman" w:cs="Times New Roman"/>
          <w:sz w:val="20"/>
          <w:szCs w:val="20"/>
        </w:rPr>
        <w:t>.</w:t>
      </w:r>
      <w:commentRangeEnd w:id="44"/>
      <w:r w:rsidRPr="009E38A1">
        <w:rPr>
          <w:rStyle w:val="Odwoaniedokomentarza"/>
        </w:rPr>
        <w:commentReference w:id="44"/>
      </w: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CA4287" w14:textId="77777777" w:rsidR="00FB0980" w:rsidRPr="009E38A1" w:rsidRDefault="00FB0980" w:rsidP="00453CE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kern w:val="32"/>
          <w:sz w:val="20"/>
          <w:szCs w:val="20"/>
        </w:rPr>
      </w:pPr>
      <w:r w:rsidRPr="009E38A1">
        <w:rPr>
          <w:rFonts w:ascii="Times New Roman" w:eastAsia="Calibri" w:hAnsi="Times New Roman" w:cs="Times New Roman"/>
          <w:kern w:val="32"/>
          <w:sz w:val="20"/>
          <w:szCs w:val="20"/>
        </w:rPr>
        <w:t>Safin K. [2012]</w:t>
      </w:r>
      <w:commentRangeStart w:id="45"/>
      <w:r w:rsidRPr="009E38A1">
        <w:rPr>
          <w:rFonts w:ascii="Times New Roman" w:eastAsia="Calibri" w:hAnsi="Times New Roman" w:cs="Times New Roman"/>
          <w:kern w:val="32"/>
          <w:sz w:val="20"/>
          <w:szCs w:val="20"/>
        </w:rPr>
        <w:t>,</w:t>
      </w:r>
      <w:commentRangeEnd w:id="45"/>
      <w:r w:rsidR="00595DFE" w:rsidRPr="009E38A1">
        <w:rPr>
          <w:rStyle w:val="Odwoaniedokomentarza"/>
        </w:rPr>
        <w:commentReference w:id="45"/>
      </w:r>
      <w:r w:rsidRPr="009E38A1">
        <w:rPr>
          <w:rFonts w:ascii="Times New Roman" w:eastAsia="Calibri" w:hAnsi="Times New Roman" w:cs="Times New Roman"/>
          <w:kern w:val="32"/>
          <w:sz w:val="20"/>
          <w:szCs w:val="20"/>
        </w:rPr>
        <w:t xml:space="preserve"> </w:t>
      </w:r>
      <w:r w:rsidRPr="009E38A1">
        <w:rPr>
          <w:rFonts w:ascii="Times New Roman" w:eastAsia="Calibri" w:hAnsi="Times New Roman" w:cs="Times New Roman"/>
          <w:i/>
          <w:iCs/>
          <w:kern w:val="32"/>
          <w:sz w:val="20"/>
          <w:szCs w:val="20"/>
        </w:rPr>
        <w:t>Zarządzanie małym i średnim przedsiębiorstwem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9E38A1">
        <w:rPr>
          <w:rFonts w:ascii="Times New Roman" w:eastAsia="Calibri" w:hAnsi="Times New Roman" w:cs="Times New Roman"/>
          <w:kern w:val="32"/>
          <w:sz w:val="20"/>
          <w:szCs w:val="20"/>
        </w:rPr>
        <w:t>Wyd</w:t>
      </w:r>
      <w:r w:rsidR="000B6A6E" w:rsidRPr="009E38A1">
        <w:rPr>
          <w:rFonts w:ascii="Times New Roman" w:eastAsia="Calibri" w:hAnsi="Times New Roman" w:cs="Times New Roman"/>
          <w:kern w:val="32"/>
          <w:sz w:val="20"/>
          <w:szCs w:val="20"/>
        </w:rPr>
        <w:t>.</w:t>
      </w:r>
      <w:r w:rsidRPr="009E38A1">
        <w:rPr>
          <w:rFonts w:ascii="Times New Roman" w:eastAsia="Calibri" w:hAnsi="Times New Roman" w:cs="Times New Roman"/>
          <w:kern w:val="32"/>
          <w:sz w:val="20"/>
          <w:szCs w:val="20"/>
        </w:rPr>
        <w:t xml:space="preserve"> Uniwersytetu Ekonomicznego we Wrocławiu, Wrocław</w:t>
      </w:r>
      <w:r w:rsidRPr="009E38A1">
        <w:rPr>
          <w:rFonts w:ascii="Times New Roman" w:eastAsia="Calibri" w:hAnsi="Times New Roman" w:cs="Times New Roman"/>
          <w:sz w:val="20"/>
          <w:szCs w:val="20"/>
        </w:rPr>
        <w:t>.</w:t>
      </w:r>
      <w:r w:rsidRPr="009E38A1">
        <w:rPr>
          <w:rFonts w:ascii="Times New Roman" w:eastAsia="Calibri" w:hAnsi="Times New Roman" w:cs="Times New Roman"/>
          <w:kern w:val="32"/>
          <w:sz w:val="20"/>
          <w:szCs w:val="20"/>
        </w:rPr>
        <w:t xml:space="preserve"> </w:t>
      </w:r>
    </w:p>
    <w:p w14:paraId="6466FCF9" w14:textId="77777777" w:rsidR="00FB0980" w:rsidRPr="009E38A1" w:rsidRDefault="00FB0980" w:rsidP="00453CE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Skowronek-Mielczarek A. [2003], </w:t>
      </w:r>
      <w:r w:rsidRPr="009E38A1">
        <w:rPr>
          <w:rFonts w:ascii="Times New Roman" w:eastAsia="Calibri" w:hAnsi="Times New Roman" w:cs="Times New Roman"/>
          <w:i/>
          <w:iCs/>
          <w:sz w:val="20"/>
          <w:szCs w:val="20"/>
        </w:rPr>
        <w:t>Małe i średnie przedsiębiorstwa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Pr="009E38A1">
        <w:rPr>
          <w:rFonts w:ascii="Times New Roman" w:eastAsia="Calibri" w:hAnsi="Times New Roman" w:cs="Times New Roman"/>
          <w:i/>
          <w:iCs/>
          <w:sz w:val="20"/>
          <w:szCs w:val="20"/>
        </w:rPr>
        <w:t>Źródła finansowania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, C.H. Beck, Warszawa. </w:t>
      </w:r>
    </w:p>
    <w:p w14:paraId="5E03C4AE" w14:textId="77777777" w:rsidR="00FB0980" w:rsidRPr="009E38A1" w:rsidRDefault="00FB0980" w:rsidP="00453CE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38A1">
        <w:rPr>
          <w:rFonts w:ascii="Times New Roman" w:eastAsia="Times New Roman" w:hAnsi="Times New Roman" w:cs="Times New Roman"/>
          <w:sz w:val="20"/>
          <w:szCs w:val="20"/>
        </w:rPr>
        <w:t xml:space="preserve">Skowronek-Mielczarek A. [2013], </w:t>
      </w:r>
      <w:r w:rsidRPr="009E38A1">
        <w:rPr>
          <w:rFonts w:ascii="Times New Roman" w:eastAsia="Times New Roman" w:hAnsi="Times New Roman" w:cs="Times New Roman"/>
          <w:i/>
          <w:sz w:val="20"/>
          <w:szCs w:val="20"/>
        </w:rPr>
        <w:t>Uwarunkowania rozwoju małych i średnich przedsiębiorstw w Polsce</w:t>
      </w:r>
      <w:r w:rsidRPr="009E38A1">
        <w:rPr>
          <w:rFonts w:ascii="Times New Roman" w:eastAsia="Times New Roman" w:hAnsi="Times New Roman" w:cs="Times New Roman"/>
          <w:sz w:val="20"/>
          <w:szCs w:val="20"/>
        </w:rPr>
        <w:t>, Oficyna Wydawnicza SGH, Warszawa.</w:t>
      </w:r>
    </w:p>
    <w:p w14:paraId="519D3A73" w14:textId="77777777" w:rsidR="0087430F" w:rsidRPr="009E38A1" w:rsidRDefault="0087430F" w:rsidP="00453C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commentRangeStart w:id="46"/>
      <w:r w:rsidRPr="009E38A1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Smallbone, Leigh, North [199</w:t>
      </w:r>
      <w:r w:rsidRPr="009E38A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5</w:t>
      </w:r>
      <w:commentRangeEnd w:id="46"/>
      <w:r w:rsidRPr="009E38A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]</w:t>
      </w:r>
      <w:r w:rsidRPr="009E38A1">
        <w:rPr>
          <w:rStyle w:val="Odwoaniedokomentarza"/>
          <w:rFonts w:ascii="Times New Roman" w:hAnsi="Times New Roman" w:cs="Times New Roman"/>
          <w:sz w:val="20"/>
          <w:szCs w:val="20"/>
        </w:rPr>
        <w:commentReference w:id="46"/>
      </w:r>
    </w:p>
    <w:p w14:paraId="17D8358E" w14:textId="77777777" w:rsidR="00FB0980" w:rsidRPr="009E38A1" w:rsidRDefault="00FB0980" w:rsidP="00453CE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Strużycki M. (red.) 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[2004],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Małe i średnie przedsiębiorstwa w gospodarce regionu</w:t>
      </w:r>
      <w:r w:rsidRPr="009E38A1">
        <w:rPr>
          <w:rFonts w:ascii="Times New Roman" w:eastAsia="Calibri" w:hAnsi="Times New Roman" w:cs="Times New Roman"/>
          <w:sz w:val="20"/>
          <w:szCs w:val="20"/>
        </w:rPr>
        <w:t>, Oficyna Wydawnicza SGH, Warszawa.</w:t>
      </w:r>
    </w:p>
    <w:p w14:paraId="5C8B5204" w14:textId="77777777" w:rsidR="00FB0980" w:rsidRPr="009E38A1" w:rsidRDefault="00FB0980" w:rsidP="00453CE6">
      <w:pPr>
        <w:spacing w:before="60" w:after="6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Sysko-Romańczuk S. [2005].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Rozwój przedsiębiorstwa jako rezultat ego wzrostu i sprawności procesów zarządzania</w:t>
      </w:r>
      <w:r w:rsidRPr="009E38A1">
        <w:rPr>
          <w:rFonts w:ascii="Times New Roman" w:eastAsia="Calibri" w:hAnsi="Times New Roman" w:cs="Times New Roman"/>
          <w:sz w:val="20"/>
          <w:szCs w:val="20"/>
        </w:rPr>
        <w:t>, Wyd. Naukowe Uniwersytetu Szczecińskiego, Szczecin.</w:t>
      </w:r>
    </w:p>
    <w:p w14:paraId="67D63D97" w14:textId="77777777" w:rsidR="00FB0980" w:rsidRPr="009E38A1" w:rsidRDefault="00FB0980" w:rsidP="00453CE6">
      <w:pPr>
        <w:tabs>
          <w:tab w:val="left" w:pos="5387"/>
        </w:tabs>
        <w:spacing w:after="0" w:line="360" w:lineRule="auto"/>
        <w:ind w:left="284" w:hanging="284"/>
        <w:jc w:val="both"/>
        <w:rPr>
          <w:rFonts w:ascii="Times New Roman" w:eastAsia="ClassGarmndEU-Normal" w:hAnsi="Times New Roman" w:cs="Times New Roman"/>
          <w:sz w:val="20"/>
          <w:szCs w:val="20"/>
        </w:rPr>
      </w:pPr>
      <w:r w:rsidRPr="009E38A1">
        <w:rPr>
          <w:rFonts w:ascii="Times New Roman" w:eastAsia="ClassGarmndEU-Normal" w:hAnsi="Times New Roman" w:cs="Times New Roman"/>
          <w:sz w:val="20"/>
          <w:szCs w:val="20"/>
        </w:rPr>
        <w:t xml:space="preserve">Targalski J. (red.) [2014], </w:t>
      </w:r>
      <w:r w:rsidRPr="009E38A1">
        <w:rPr>
          <w:rFonts w:ascii="Times New Roman" w:eastAsia="ClassGarmndEU-Normal" w:hAnsi="Times New Roman" w:cs="Times New Roman"/>
          <w:i/>
          <w:sz w:val="20"/>
          <w:szCs w:val="20"/>
        </w:rPr>
        <w:t>Przedsiębiorczość i zarządzanie małym i średnim przedsiębiorstwem</w:t>
      </w:r>
      <w:r w:rsidRPr="009E38A1">
        <w:rPr>
          <w:rFonts w:ascii="Times New Roman" w:eastAsia="ClassGarmndEU-Normal" w:hAnsi="Times New Roman" w:cs="Times New Roman"/>
          <w:sz w:val="20"/>
          <w:szCs w:val="20"/>
        </w:rPr>
        <w:t>, Difin, Warszawa.</w:t>
      </w:r>
    </w:p>
    <w:p w14:paraId="2105B767" w14:textId="77777777" w:rsidR="00FB0980" w:rsidRPr="009E38A1" w:rsidRDefault="00FB0980" w:rsidP="00EB575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38A1">
        <w:rPr>
          <w:rFonts w:ascii="Times New Roman" w:eastAsia="ClassGarmndEU-Normal" w:hAnsi="Times New Roman" w:cs="Times New Roman"/>
          <w:sz w:val="20"/>
          <w:szCs w:val="20"/>
        </w:rPr>
        <w:t>Ustawa z dnia 2 lipca 2004 r. o swobodzie działalności gospodarczej, t.j. Dz.U. 2010, nr 220, poz. 1447 z późn. zm.</w:t>
      </w:r>
    </w:p>
    <w:p w14:paraId="7359B352" w14:textId="77777777" w:rsidR="00FB0980" w:rsidRPr="009E38A1" w:rsidRDefault="00FB0980" w:rsidP="00453CE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Wach K. [2008],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Regionalne otoczenie małych i średnich przedsiębiorstw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, Wyd. Uniwersytetu Ekonomicznego w Krakowie, Kraków. </w:t>
      </w:r>
    </w:p>
    <w:p w14:paraId="534146E0" w14:textId="77777777" w:rsidR="00FB0980" w:rsidRPr="009E38A1" w:rsidRDefault="00FB0980" w:rsidP="00453CE6">
      <w:pPr>
        <w:spacing w:after="0" w:line="360" w:lineRule="auto"/>
        <w:ind w:left="284" w:hanging="284"/>
        <w:jc w:val="both"/>
        <w:rPr>
          <w:rFonts w:ascii="Times New Roman" w:eastAsia="ClassGarmndEU-Normal" w:hAnsi="Times New Roman" w:cs="Times New Roman"/>
          <w:sz w:val="20"/>
          <w:szCs w:val="20"/>
        </w:rPr>
      </w:pPr>
      <w:r w:rsidRPr="009E38A1">
        <w:rPr>
          <w:rFonts w:ascii="Times New Roman" w:eastAsia="ClassGarmndEU-Normal" w:hAnsi="Times New Roman" w:cs="Times New Roman"/>
          <w:sz w:val="20"/>
          <w:szCs w:val="20"/>
        </w:rPr>
        <w:t xml:space="preserve">Wach K. [2014], </w:t>
      </w:r>
      <w:r w:rsidRPr="009E38A1">
        <w:rPr>
          <w:rFonts w:ascii="Times New Roman" w:eastAsia="ClassGarmndEU-Normal" w:hAnsi="Times New Roman" w:cs="Times New Roman"/>
          <w:i/>
          <w:sz w:val="20"/>
          <w:szCs w:val="20"/>
        </w:rPr>
        <w:t>Małe i średnie przedsiębiorstwa w gospodarce narodowej</w:t>
      </w:r>
      <w:r w:rsidRPr="009E38A1">
        <w:rPr>
          <w:rFonts w:ascii="Times New Roman" w:eastAsia="ClassGarmndEU-Normal" w:hAnsi="Times New Roman" w:cs="Times New Roman"/>
          <w:sz w:val="20"/>
          <w:szCs w:val="20"/>
        </w:rPr>
        <w:t xml:space="preserve">, [w:] J. Targalski (red.), </w:t>
      </w:r>
      <w:r w:rsidRPr="009E38A1">
        <w:rPr>
          <w:rFonts w:ascii="Times New Roman" w:eastAsia="ClassGarmndEU-Normal" w:hAnsi="Times New Roman" w:cs="Times New Roman"/>
          <w:i/>
          <w:sz w:val="20"/>
          <w:szCs w:val="20"/>
        </w:rPr>
        <w:t>Przedsiębiorczość i zarządzanie małym i średnim przedsiębiorstwem</w:t>
      </w:r>
      <w:r w:rsidRPr="009E38A1">
        <w:rPr>
          <w:rFonts w:ascii="Times New Roman" w:eastAsia="ClassGarmndEU-Normal" w:hAnsi="Times New Roman" w:cs="Times New Roman"/>
          <w:sz w:val="20"/>
          <w:szCs w:val="20"/>
        </w:rPr>
        <w:t xml:space="preserve">, Difin, Warszawa. </w:t>
      </w:r>
    </w:p>
    <w:p w14:paraId="0A48E368" w14:textId="77777777" w:rsidR="00FB0980" w:rsidRPr="009C0D1B" w:rsidRDefault="00FB0980" w:rsidP="00453CE6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Wasilczuk J. [2005], </w:t>
      </w:r>
      <w:r w:rsidRPr="009E38A1">
        <w:rPr>
          <w:rFonts w:ascii="Times New Roman" w:eastAsia="Calibri" w:hAnsi="Times New Roman" w:cs="Times New Roman"/>
          <w:i/>
          <w:sz w:val="20"/>
          <w:szCs w:val="20"/>
        </w:rPr>
        <w:t>Wzrost małych i średnich przedsiębiorstw – aspekty teoretyczne i praktyczne.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 Wyd</w:t>
      </w:r>
      <w:r w:rsidR="000B6A6E" w:rsidRPr="009E38A1">
        <w:rPr>
          <w:rFonts w:ascii="Times New Roman" w:eastAsia="Calibri" w:hAnsi="Times New Roman" w:cs="Times New Roman"/>
          <w:sz w:val="20"/>
          <w:szCs w:val="20"/>
        </w:rPr>
        <w:t>.</w:t>
      </w:r>
      <w:r w:rsidRPr="009E38A1">
        <w:rPr>
          <w:rFonts w:ascii="Times New Roman" w:eastAsia="Calibri" w:hAnsi="Times New Roman" w:cs="Times New Roman"/>
          <w:sz w:val="20"/>
          <w:szCs w:val="20"/>
        </w:rPr>
        <w:t xml:space="preserve"> Politechniki Gdańskiej, Gdańsk.</w:t>
      </w:r>
    </w:p>
    <w:sectPr w:rsidR="00FB0980" w:rsidRPr="009C0D1B" w:rsidSect="003E6244">
      <w:footerReference w:type="default" r:id="rId11"/>
      <w:pgSz w:w="11906" w:h="16838"/>
      <w:pgMar w:top="1417" w:right="1417" w:bottom="1417" w:left="1417" w:header="708" w:footer="708" w:gutter="0"/>
      <w:pgNumType w:start="4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tarzyna Gorzkowska" w:date="2016-08-13T17:18:00Z" w:initials="KG">
    <w:p w14:paraId="5B45F2DE" w14:textId="77777777" w:rsidR="009E38A1" w:rsidRDefault="009E38A1">
      <w:pPr>
        <w:pStyle w:val="Tekstkomentarza"/>
      </w:pPr>
      <w:r>
        <w:rPr>
          <w:rStyle w:val="Odwoaniedokomentarza"/>
        </w:rPr>
        <w:annotationRef/>
      </w:r>
      <w:r>
        <w:t>Ćwiczenia?</w:t>
      </w:r>
    </w:p>
  </w:comment>
  <w:comment w:id="2" w:author="Renata Lisowska" w:date="2016-08-13T17:19:00Z" w:initials="RL">
    <w:p w14:paraId="2583232A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Kryteria ilościowe stanowią najczęściej podstawę definicji formalnych mających zastosowanie np. w przepisach prawa, przy przyznawaniu pomocy publicznej), natomiast kryteria jakościowe związane z określonymi właściwościami MSP, pozwalają na wskazanie specyfiki funkcjonowania tych podmiotów [Matejun, Lachewicz (red.), 2012, s. 15].</w:t>
      </w:r>
    </w:p>
  </w:comment>
  <w:comment w:id="3" w:author="Renata Lisowska" w:date="2016-08-13T17:19:00Z" w:initials="RL">
    <w:p w14:paraId="32E8C70B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b/>
          <w:iCs/>
        </w:rPr>
        <w:t>Przedsiębiorstwo niezależne</w:t>
      </w:r>
      <w:r w:rsidRPr="009E38A1">
        <w:rPr>
          <w:iCs/>
        </w:rPr>
        <w:t xml:space="preserve"> </w:t>
      </w:r>
      <w:r w:rsidRPr="009E38A1">
        <w:t>to każde przedsiębiorstwo, które nie jest przedsiębiorstwem partnerskim ani związanym.</w:t>
      </w:r>
    </w:p>
  </w:comment>
  <w:comment w:id="4" w:author="Renata Lisowska" w:date="2016-08-13T17:20:00Z" w:initials="RL">
    <w:p w14:paraId="2728C119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b/>
          <w:iCs/>
        </w:rPr>
        <w:t xml:space="preserve">Przedsiębiorstwo partnerskie </w:t>
      </w:r>
      <w:r w:rsidRPr="009E38A1">
        <w:rPr>
          <w:bCs/>
          <w:iCs/>
        </w:rPr>
        <w:t>to takie p</w:t>
      </w:r>
      <w:r w:rsidRPr="009E38A1">
        <w:rPr>
          <w:bCs/>
        </w:rPr>
        <w:t>r</w:t>
      </w:r>
      <w:r w:rsidRPr="009E38A1">
        <w:t>zedsiębiorstwo, które nie jest zakwalifikowane do grupy przedsiębiorstw związanych.</w:t>
      </w:r>
    </w:p>
  </w:comment>
  <w:comment w:id="5" w:author="Katarzyna Gorzkowska" w:date="2016-08-13T17:21:00Z" w:initials="KG">
    <w:p w14:paraId="6184963A" w14:textId="77777777" w:rsidR="009E38A1" w:rsidRDefault="009E38A1">
      <w:pPr>
        <w:pStyle w:val="Tekstkomentarza"/>
      </w:pPr>
      <w:r>
        <w:rPr>
          <w:rStyle w:val="Odwoaniedokomentarza"/>
        </w:rPr>
        <w:annotationRef/>
      </w:r>
      <w:r>
        <w:t>zmieniłam numerację na arabską</w:t>
      </w:r>
    </w:p>
  </w:comment>
  <w:comment w:id="6" w:author="Renata Lisowska" w:date="2016-08-13T17:20:00Z" w:initials="RL">
    <w:p w14:paraId="3684071D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b/>
          <w:iCs/>
        </w:rPr>
        <w:t>Przedsiębiorstwo związane</w:t>
      </w:r>
      <w:r w:rsidRPr="009E38A1">
        <w:rPr>
          <w:iCs/>
        </w:rPr>
        <w:t xml:space="preserve"> </w:t>
      </w:r>
      <w:r w:rsidRPr="009E38A1">
        <w:t xml:space="preserve">posiada </w:t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powyżej 50% udziałów/kapitału w innym przedsiębiorstwie, a/lub inne przedsiębiorstwo powyżej 50% udziałów/kapitału w tym przedsiębiorstwie.</w:t>
      </w:r>
    </w:p>
  </w:comment>
  <w:comment w:id="7" w:author="Renata Lisowska" w:date="2016-08-13T17:20:00Z" w:initials="RL">
    <w:p w14:paraId="0211A76D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t>Kryteria jakościowe wyodrębnienia MSP</w:t>
      </w:r>
      <w:r w:rsidRPr="009E38A1">
        <w:rPr>
          <w:rFonts w:ascii="Times New Roman" w:hAnsi="Times New Roman" w:cs="Times New Roman"/>
          <w:sz w:val="24"/>
          <w:szCs w:val="24"/>
        </w:rPr>
        <w:t xml:space="preserve"> podkreślają specyfikę oraz zasady funkcjonowania tych podmiotów.</w:t>
      </w:r>
    </w:p>
  </w:comment>
  <w:comment w:id="8" w:author="Katarzyna Gorzkowska" w:date="2016-07-25T09:48:00Z" w:initials="KG">
    <w:p w14:paraId="7A50A370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cytat prosto i w cudzysłowie</w:t>
      </w:r>
    </w:p>
  </w:comment>
  <w:comment w:id="9" w:author="Katarzyna Gorzkowska" w:date="2016-08-13T15:18:00Z" w:initials="KG">
    <w:p w14:paraId="029AEB4A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w Bibliografii jest 2004</w:t>
      </w:r>
    </w:p>
  </w:comment>
  <w:comment w:id="10" w:author="Katarzyna Gorzkowska" w:date="2016-08-13T15:20:00Z" w:initials="KG">
    <w:p w14:paraId="0C413A25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poniżej jest Safin (red.) 2012 – proszę spr.</w:t>
      </w:r>
    </w:p>
  </w:comment>
  <w:comment w:id="11" w:author="Katarzyna Gorzkowska" w:date="2016-08-13T15:20:00Z" w:initials="KG">
    <w:p w14:paraId="3D606321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bez (red.)?</w:t>
      </w:r>
    </w:p>
  </w:comment>
  <w:comment w:id="12" w:author="Katarzyna Gorzkowska" w:date="2016-08-13T15:20:00Z" w:initials="KG">
    <w:p w14:paraId="35C7B09C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bez (red.)?</w:t>
      </w:r>
    </w:p>
  </w:comment>
  <w:comment w:id="13" w:author="Katarzyna Gorzkowska" w:date="2016-08-13T17:22:00Z" w:initials="KG">
    <w:p w14:paraId="48CF341A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 w:rsidR="009E38A1">
        <w:rPr>
          <w:rStyle w:val="Odwoaniedokomentarza"/>
        </w:rPr>
        <w:t>AUTOR: tutaj jest to samo, co w pierwszej kolumnie? – proszę spr.</w:t>
      </w:r>
    </w:p>
  </w:comment>
  <w:comment w:id="14" w:author="Katarzyna Gorzkowska" w:date="2016-08-13T15:20:00Z" w:initials="KG">
    <w:p w14:paraId="500EA4B5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Safin (red.) 2012?</w:t>
      </w:r>
    </w:p>
  </w:comment>
  <w:comment w:id="15" w:author="Renata Lisowska" w:date="2016-08-13T17:23:00Z" w:initials="RL">
    <w:p w14:paraId="5CD196BC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rFonts w:ascii="Times New Roman" w:eastAsia="ClassGarmndEU-Normal" w:hAnsi="Times New Roman" w:cs="Times New Roman"/>
          <w:sz w:val="24"/>
          <w:szCs w:val="24"/>
        </w:rPr>
        <w:t>Stosowanie kryteriów mieszanych, zarówno ilościowych, jak i ilościowych, umożliwia pełniejszą charakterystykę małego i średniego przedsiębiorstwa.</w:t>
      </w:r>
    </w:p>
  </w:comment>
  <w:comment w:id="16" w:author="Katarzyna Gorzkowska" w:date="2016-08-13T17:23:00Z" w:initials="KG">
    <w:p w14:paraId="6F90821C" w14:textId="77777777" w:rsidR="009E38A1" w:rsidRDefault="009E38A1">
      <w:pPr>
        <w:pStyle w:val="Tekstkomentarza"/>
      </w:pPr>
      <w:r>
        <w:rPr>
          <w:rStyle w:val="Odwoaniedokomentarza"/>
        </w:rPr>
        <w:annotationRef/>
      </w:r>
      <w:r>
        <w:t>wstawiłam cudzysłowy</w:t>
      </w:r>
    </w:p>
  </w:comment>
  <w:comment w:id="17" w:author="Renata Lisowska" w:date="2016-08-13T17:23:00Z" w:initials="RL">
    <w:p w14:paraId="15DC67E2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rFonts w:ascii="Times New Roman" w:hAnsi="Times New Roman"/>
          <w:color w:val="000000"/>
          <w:sz w:val="24"/>
          <w:lang w:eastAsia="pl-PL"/>
        </w:rPr>
        <w:t>Wzrost jest traktowany jak element konieczny dla rozwoju przedsiębiorstwa.</w:t>
      </w:r>
    </w:p>
  </w:comment>
  <w:comment w:id="18" w:author="Katarzyna Gorzkowska" w:date="2016-08-13T15:24:00Z" w:initials="KG">
    <w:p w14:paraId="4389F862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19" w:author="Katarzyna Gorzkowska" w:date="2016-08-05T14:09:00Z" w:initials="KG">
    <w:p w14:paraId="1F0A92AF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?</w:t>
      </w:r>
    </w:p>
  </w:comment>
  <w:comment w:id="20" w:author="Katarzyna Gorzkowska" w:date="2016-08-13T15:22:00Z" w:initials="KG">
    <w:p w14:paraId="73A9F732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w Bibliografii jest 2012 – proszę spr.</w:t>
      </w:r>
    </w:p>
  </w:comment>
  <w:comment w:id="21" w:author="Katarzyna Gorzkowska" w:date="2016-08-13T15:26:00Z" w:initials="KG">
    <w:p w14:paraId="5A7D3F22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22" w:author="Katarzyna Gorzkowska" w:date="2016-08-13T15:28:00Z" w:initials="KG">
    <w:p w14:paraId="11EBF2DE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23" w:author="Renata Lisowska" w:date="2016-04-11T10:42:00Z" w:initials="RL">
    <w:p w14:paraId="23D0D743" w14:textId="77777777" w:rsidR="00595DFE" w:rsidRDefault="00595DFE" w:rsidP="001F5F0B">
      <w:pPr>
        <w:pStyle w:val="Tekstkomentarza"/>
      </w:pPr>
      <w:r>
        <w:rPr>
          <w:rStyle w:val="Odwoaniedokomentarza"/>
        </w:rPr>
        <w:annotationRef/>
      </w:r>
      <w:r>
        <w:t>Klasyfikacja teorii wzrostu/rozwoju małych i średnich przedsiębiorstw</w:t>
      </w:r>
    </w:p>
  </w:comment>
  <w:comment w:id="24" w:author="Katarzyna Gorzkowska" w:date="2016-08-13T15:29:00Z" w:initials="KG">
    <w:p w14:paraId="1DDEEA0D" w14:textId="77777777" w:rsidR="0087430F" w:rsidRDefault="0087430F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25" w:author="Katarzyna Gorzkowska" w:date="2016-08-13T15:30:00Z" w:initials="KG">
    <w:p w14:paraId="0BC5BDDB" w14:textId="77777777" w:rsidR="0087430F" w:rsidRDefault="0087430F">
      <w:pPr>
        <w:pStyle w:val="Tekstkomentarza"/>
      </w:pPr>
      <w:r>
        <w:rPr>
          <w:rStyle w:val="Odwoaniedokomentarza"/>
        </w:rPr>
        <w:annotationRef/>
      </w:r>
      <w:r>
        <w:t>czy: 2013?</w:t>
      </w:r>
    </w:p>
  </w:comment>
  <w:comment w:id="29" w:author="Renata Lisowska" w:date="2016-04-14T07:41:00Z" w:initials="RL">
    <w:p w14:paraId="3C1138D3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Klasyfikacja determinantów rozwoju MSP</w:t>
      </w:r>
    </w:p>
  </w:comment>
  <w:comment w:id="30" w:author="Renata Lisowska" w:date="2016-08-13T17:24:00Z" w:initials="RL">
    <w:p w14:paraId="7BBDCE51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rFonts w:ascii="Times New Roman" w:hAnsi="Times New Roman"/>
          <w:color w:val="000000"/>
          <w:sz w:val="24"/>
          <w:szCs w:val="24"/>
        </w:rPr>
        <w:t>Analiza determinantów wewnętrznych związanych z osobą przedsiębiorcy sprowadza się głównie do charakterystyki jego cech osobowych i umiejętności przedsiębiorczych, natomiast w odniesieniu do przedsiębiorstwa – do oceny jego mocnych i słabych stron.</w:t>
      </w:r>
    </w:p>
  </w:comment>
  <w:comment w:id="31" w:author="Katarzyna Gorzkowska" w:date="2016-08-06T23:11:00Z" w:initials="KG">
    <w:p w14:paraId="3BA0E732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?</w:t>
      </w:r>
    </w:p>
  </w:comment>
  <w:comment w:id="32" w:author="Katarzyna Gorzkowska" w:date="2016-08-07T09:22:00Z" w:initials="KG">
    <w:p w14:paraId="26D2470D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AUTOR – sens zdania – proszę poprawić</w:t>
      </w:r>
    </w:p>
  </w:comment>
  <w:comment w:id="33" w:author="Renata Lisowska" w:date="2016-08-13T17:24:00Z" w:initials="RL">
    <w:p w14:paraId="6BFC880D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rFonts w:ascii="Times New Roman" w:hAnsi="Times New Roman"/>
          <w:color w:val="000000"/>
          <w:sz w:val="24"/>
          <w:szCs w:val="24"/>
        </w:rPr>
        <w:t>Analiza determinantów wewnętrznych związanych z przedsiębiorstwem sprowadza się głównie do charakterystyki jego potencjału w zakresie wewnętrznych zasobów.</w:t>
      </w:r>
    </w:p>
  </w:comment>
  <w:comment w:id="34" w:author="Katarzyna Gorzkowska" w:date="2016-08-13T15:33:00Z" w:initials="KG">
    <w:p w14:paraId="51FC3BC1" w14:textId="77777777" w:rsidR="0087430F" w:rsidRDefault="0087430F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35" w:author="Renata Lisowska" w:date="2016-08-13T17:25:00Z" w:initials="RL">
    <w:p w14:paraId="548D3DA5" w14:textId="77777777" w:rsidR="00595DFE" w:rsidRDefault="00595DFE">
      <w:pPr>
        <w:pStyle w:val="Tekstkomentarza"/>
      </w:pPr>
      <w:r w:rsidRPr="009E38A1">
        <w:rPr>
          <w:rStyle w:val="Odwoaniedokomentarza"/>
        </w:rPr>
        <w:annotationRef/>
      </w:r>
      <w:r w:rsidRPr="009E38A1">
        <w:rPr>
          <w:rFonts w:ascii="Times New Roman" w:hAnsi="Times New Roman"/>
          <w:color w:val="000000"/>
          <w:sz w:val="24"/>
          <w:szCs w:val="24"/>
        </w:rPr>
        <w:t>Analiza determinantów zewnętrznych obejmuje głównie charakterystykę makro-, mezo- i mikrootoczenia w układzie stymulatorów i barier.</w:t>
      </w:r>
    </w:p>
  </w:comment>
  <w:comment w:id="36" w:author="Katarzyna Gorzkowska" w:date="2016-08-13T17:18:00Z" w:initials="KG">
    <w:p w14:paraId="4982B74F" w14:textId="77777777" w:rsidR="009544B9" w:rsidRDefault="009544B9">
      <w:pPr>
        <w:pStyle w:val="Tekstkomentarza"/>
      </w:pPr>
      <w:r>
        <w:rPr>
          <w:rStyle w:val="Odwoaniedokomentarza"/>
        </w:rPr>
        <w:annotationRef/>
      </w:r>
      <w:r>
        <w:t xml:space="preserve">poprzednio było: </w:t>
      </w:r>
      <w:r w:rsidRPr="009544B9">
        <w:rPr>
          <w:b/>
        </w:rPr>
        <w:t>Ćwiczenia</w:t>
      </w:r>
      <w:r w:rsidRPr="009544B9">
        <w:t>?</w:t>
      </w:r>
    </w:p>
  </w:comment>
  <w:comment w:id="37" w:author="Katarzyna Gorzkowska" w:date="2016-08-13T15:27:00Z" w:initials="KG">
    <w:p w14:paraId="36BF3FC5" w14:textId="77777777" w:rsidR="00595DFE" w:rsidRDefault="00595DFE" w:rsidP="00595DFE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38" w:author="Katarzyna Gorzkowska" w:date="2016-08-13T15:28:00Z" w:initials="KG">
    <w:p w14:paraId="61FE3BE3" w14:textId="77777777" w:rsidR="0087430F" w:rsidRDefault="0087430F" w:rsidP="0087430F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39" w:author="Katarzyna Gorzkowska" w:date="2016-08-13T15:24:00Z" w:initials="KG">
    <w:p w14:paraId="714C4CB4" w14:textId="77777777" w:rsidR="00595DFE" w:rsidRDefault="00595DFE" w:rsidP="00595DFE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40" w:author="Katarzyna Gorzkowska" w:date="2016-07-25T08:59:00Z" w:initials="KG">
    <w:p w14:paraId="17277C0C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czy to to samo, co poniżej?</w:t>
      </w:r>
    </w:p>
  </w:comment>
  <w:comment w:id="41" w:author="Katarzyna Gorzkowska" w:date="2016-08-12T11:57:00Z" w:initials="KG">
    <w:p w14:paraId="60CE8624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nr stron?</w:t>
      </w:r>
    </w:p>
  </w:comment>
  <w:comment w:id="42" w:author="Katarzyna Gorzkowska" w:date="2016-08-12T11:59:00Z" w:initials="KG">
    <w:p w14:paraId="6DFCEC3E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czy to ta sama pozycja, co powyżej?</w:t>
      </w:r>
    </w:p>
  </w:comment>
  <w:comment w:id="43" w:author="Katarzyna Gorzkowska" w:date="2016-08-13T15:33:00Z" w:initials="KG">
    <w:p w14:paraId="1AFFE636" w14:textId="77777777" w:rsidR="0087430F" w:rsidRDefault="0087430F" w:rsidP="0087430F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  <w:comment w:id="44" w:author="Katarzyna Gorzkowska" w:date="2016-08-12T12:00:00Z" w:initials="KG">
    <w:p w14:paraId="662F5771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nr stron?</w:t>
      </w:r>
    </w:p>
  </w:comment>
  <w:comment w:id="45" w:author="Katarzyna Gorzkowska" w:date="2016-08-13T15:21:00Z" w:initials="KG">
    <w:p w14:paraId="413A823C" w14:textId="77777777" w:rsidR="00595DFE" w:rsidRDefault="00595DFE">
      <w:pPr>
        <w:pStyle w:val="Tekstkomentarza"/>
      </w:pPr>
      <w:r>
        <w:rPr>
          <w:rStyle w:val="Odwoaniedokomentarza"/>
        </w:rPr>
        <w:annotationRef/>
      </w:r>
      <w:r>
        <w:t>Safin (red.)?</w:t>
      </w:r>
    </w:p>
  </w:comment>
  <w:comment w:id="46" w:author="Katarzyna Gorzkowska" w:date="2016-08-13T15:30:00Z" w:initials="KG">
    <w:p w14:paraId="7CA31F1F" w14:textId="77777777" w:rsidR="0087430F" w:rsidRDefault="0087430F" w:rsidP="0087430F">
      <w:pPr>
        <w:pStyle w:val="Tekstkomentarza"/>
      </w:pPr>
      <w:r>
        <w:rPr>
          <w:rStyle w:val="Odwoaniedokomentarza"/>
        </w:rPr>
        <w:annotationRef/>
      </w:r>
      <w:r>
        <w:t>BRAK w Bibliografii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45F2DE" w15:done="0"/>
  <w15:commentEx w15:paraId="2583232A" w15:done="0"/>
  <w15:commentEx w15:paraId="32E8C70B" w15:done="0"/>
  <w15:commentEx w15:paraId="2728C119" w15:done="0"/>
  <w15:commentEx w15:paraId="6184963A" w15:done="0"/>
  <w15:commentEx w15:paraId="3684071D" w15:done="0"/>
  <w15:commentEx w15:paraId="0211A76D" w15:done="0"/>
  <w15:commentEx w15:paraId="7A50A370" w15:done="0"/>
  <w15:commentEx w15:paraId="029AEB4A" w15:done="0"/>
  <w15:commentEx w15:paraId="0C413A25" w15:done="0"/>
  <w15:commentEx w15:paraId="3D606321" w15:done="0"/>
  <w15:commentEx w15:paraId="35C7B09C" w15:done="0"/>
  <w15:commentEx w15:paraId="48CF341A" w15:done="0"/>
  <w15:commentEx w15:paraId="500EA4B5" w15:done="0"/>
  <w15:commentEx w15:paraId="5CD196BC" w15:done="0"/>
  <w15:commentEx w15:paraId="6F90821C" w15:done="0"/>
  <w15:commentEx w15:paraId="15DC67E2" w15:done="0"/>
  <w15:commentEx w15:paraId="4389F862" w15:done="0"/>
  <w15:commentEx w15:paraId="1F0A92AF" w15:done="0"/>
  <w15:commentEx w15:paraId="73A9F732" w15:done="0"/>
  <w15:commentEx w15:paraId="5A7D3F22" w15:done="0"/>
  <w15:commentEx w15:paraId="11EBF2DE" w15:done="0"/>
  <w15:commentEx w15:paraId="23D0D743" w15:done="0"/>
  <w15:commentEx w15:paraId="1DDEEA0D" w15:done="0"/>
  <w15:commentEx w15:paraId="0BC5BDDB" w15:done="0"/>
  <w15:commentEx w15:paraId="3C1138D3" w15:done="0"/>
  <w15:commentEx w15:paraId="7BBDCE51" w15:done="0"/>
  <w15:commentEx w15:paraId="3BA0E732" w15:done="0"/>
  <w15:commentEx w15:paraId="26D2470D" w15:done="0"/>
  <w15:commentEx w15:paraId="6BFC880D" w15:done="0"/>
  <w15:commentEx w15:paraId="51FC3BC1" w15:done="0"/>
  <w15:commentEx w15:paraId="548D3DA5" w15:done="0"/>
  <w15:commentEx w15:paraId="4982B74F" w15:done="0"/>
  <w15:commentEx w15:paraId="36BF3FC5" w15:done="0"/>
  <w15:commentEx w15:paraId="61FE3BE3" w15:done="0"/>
  <w15:commentEx w15:paraId="714C4CB4" w15:done="0"/>
  <w15:commentEx w15:paraId="17277C0C" w15:done="0"/>
  <w15:commentEx w15:paraId="60CE8624" w15:done="0"/>
  <w15:commentEx w15:paraId="6DFCEC3E" w15:done="0"/>
  <w15:commentEx w15:paraId="1AFFE636" w15:done="0"/>
  <w15:commentEx w15:paraId="662F5771" w15:done="0"/>
  <w15:commentEx w15:paraId="413A823C" w15:done="0"/>
  <w15:commentEx w15:paraId="7CA31F1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11093" w14:textId="77777777" w:rsidR="00611D93" w:rsidRDefault="00611D93" w:rsidP="003A5B8D">
      <w:pPr>
        <w:spacing w:after="0" w:line="240" w:lineRule="auto"/>
      </w:pPr>
      <w:r>
        <w:separator/>
      </w:r>
    </w:p>
  </w:endnote>
  <w:endnote w:type="continuationSeparator" w:id="0">
    <w:p w14:paraId="74CD123F" w14:textId="77777777" w:rsidR="00611D93" w:rsidRDefault="00611D93" w:rsidP="003A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lassGarmnd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</w:rPr>
      <w:id w:val="-1600334232"/>
      <w:docPartObj>
        <w:docPartGallery w:val="Page Numbers (Bottom of Page)"/>
        <w:docPartUnique/>
      </w:docPartObj>
    </w:sdtPr>
    <w:sdtEndPr/>
    <w:sdtContent>
      <w:p w14:paraId="7A0920D9" w14:textId="77777777" w:rsidR="00595DFE" w:rsidRPr="003E6244" w:rsidRDefault="00443CD6" w:rsidP="003E6244">
        <w:pPr>
          <w:pStyle w:val="Stopka"/>
          <w:jc w:val="center"/>
          <w:rPr>
            <w:rFonts w:asciiTheme="majorBidi" w:hAnsiTheme="majorBidi" w:cstheme="majorBidi"/>
          </w:rPr>
        </w:pPr>
        <w:r w:rsidRPr="003E6244">
          <w:rPr>
            <w:rFonts w:asciiTheme="majorBidi" w:hAnsiTheme="majorBidi" w:cstheme="majorBidi"/>
          </w:rPr>
          <w:fldChar w:fldCharType="begin"/>
        </w:r>
        <w:r w:rsidR="00595DFE" w:rsidRPr="003E6244">
          <w:rPr>
            <w:rFonts w:asciiTheme="majorBidi" w:hAnsiTheme="majorBidi" w:cstheme="majorBidi"/>
          </w:rPr>
          <w:instrText>PAGE   \* MERGEFORMAT</w:instrText>
        </w:r>
        <w:r w:rsidRPr="003E6244">
          <w:rPr>
            <w:rFonts w:asciiTheme="majorBidi" w:hAnsiTheme="majorBidi" w:cstheme="majorBidi"/>
          </w:rPr>
          <w:fldChar w:fldCharType="separate"/>
        </w:r>
        <w:r w:rsidR="00FE4A1D">
          <w:rPr>
            <w:rFonts w:asciiTheme="majorBidi" w:hAnsiTheme="majorBidi" w:cstheme="majorBidi"/>
            <w:noProof/>
          </w:rPr>
          <w:t>62</w:t>
        </w:r>
        <w:r w:rsidRPr="003E6244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D487A" w14:textId="77777777" w:rsidR="00611D93" w:rsidRDefault="00611D93" w:rsidP="003A5B8D">
      <w:pPr>
        <w:spacing w:after="0" w:line="240" w:lineRule="auto"/>
      </w:pPr>
      <w:r>
        <w:separator/>
      </w:r>
    </w:p>
  </w:footnote>
  <w:footnote w:type="continuationSeparator" w:id="0">
    <w:p w14:paraId="3C204668" w14:textId="77777777" w:rsidR="00611D93" w:rsidRDefault="00611D93" w:rsidP="003A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A74"/>
    <w:multiLevelType w:val="hybridMultilevel"/>
    <w:tmpl w:val="D7849794"/>
    <w:lvl w:ilvl="0" w:tplc="3976AB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B724A2"/>
    <w:multiLevelType w:val="hybridMultilevel"/>
    <w:tmpl w:val="6E86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C93"/>
    <w:multiLevelType w:val="hybridMultilevel"/>
    <w:tmpl w:val="D61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A3058"/>
    <w:multiLevelType w:val="hybridMultilevel"/>
    <w:tmpl w:val="D284B1DA"/>
    <w:lvl w:ilvl="0" w:tplc="14F41D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5E6A54"/>
    <w:multiLevelType w:val="hybridMultilevel"/>
    <w:tmpl w:val="D7A2F510"/>
    <w:lvl w:ilvl="0" w:tplc="14F4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247F1"/>
    <w:multiLevelType w:val="hybridMultilevel"/>
    <w:tmpl w:val="E4A06FB8"/>
    <w:lvl w:ilvl="0" w:tplc="5C0A7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4329B"/>
    <w:multiLevelType w:val="hybridMultilevel"/>
    <w:tmpl w:val="498A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B7272"/>
    <w:multiLevelType w:val="hybridMultilevel"/>
    <w:tmpl w:val="956E2432"/>
    <w:lvl w:ilvl="0" w:tplc="889E820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483C2E"/>
    <w:multiLevelType w:val="hybridMultilevel"/>
    <w:tmpl w:val="2A32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2393"/>
    <w:multiLevelType w:val="hybridMultilevel"/>
    <w:tmpl w:val="D28E2364"/>
    <w:lvl w:ilvl="0" w:tplc="2C8086A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D06F49"/>
    <w:multiLevelType w:val="hybridMultilevel"/>
    <w:tmpl w:val="063C76BA"/>
    <w:lvl w:ilvl="0" w:tplc="9F58A5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1AB2B13"/>
    <w:multiLevelType w:val="hybridMultilevel"/>
    <w:tmpl w:val="46908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37292"/>
    <w:multiLevelType w:val="hybridMultilevel"/>
    <w:tmpl w:val="4926A2A6"/>
    <w:lvl w:ilvl="0" w:tplc="D66A34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B4861"/>
    <w:multiLevelType w:val="multilevel"/>
    <w:tmpl w:val="9F4A57A0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decimal"/>
      <w:isLgl/>
      <w:lvlText w:val="%1.%2"/>
      <w:lvlJc w:val="left"/>
      <w:pPr>
        <w:ind w:left="3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39721685"/>
    <w:multiLevelType w:val="hybridMultilevel"/>
    <w:tmpl w:val="DED6767E"/>
    <w:lvl w:ilvl="0" w:tplc="D66A345A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82252A"/>
    <w:multiLevelType w:val="hybridMultilevel"/>
    <w:tmpl w:val="7B1A1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052D8"/>
    <w:multiLevelType w:val="hybridMultilevel"/>
    <w:tmpl w:val="C504DA34"/>
    <w:lvl w:ilvl="0" w:tplc="9F58A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F5A19"/>
    <w:multiLevelType w:val="hybridMultilevel"/>
    <w:tmpl w:val="61AEC17C"/>
    <w:lvl w:ilvl="0" w:tplc="24AC6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22355"/>
    <w:multiLevelType w:val="hybridMultilevel"/>
    <w:tmpl w:val="9098855E"/>
    <w:lvl w:ilvl="0" w:tplc="3976ABEC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52F9523D"/>
    <w:multiLevelType w:val="hybridMultilevel"/>
    <w:tmpl w:val="86841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F66E3"/>
    <w:multiLevelType w:val="hybridMultilevel"/>
    <w:tmpl w:val="9E72F3AC"/>
    <w:lvl w:ilvl="0" w:tplc="9F58A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090217"/>
    <w:multiLevelType w:val="hybridMultilevel"/>
    <w:tmpl w:val="908CDE7E"/>
    <w:lvl w:ilvl="0" w:tplc="14F41D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C7E0726"/>
    <w:multiLevelType w:val="hybridMultilevel"/>
    <w:tmpl w:val="E8187BEA"/>
    <w:lvl w:ilvl="0" w:tplc="14F41D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7636C0"/>
    <w:multiLevelType w:val="hybridMultilevel"/>
    <w:tmpl w:val="4C4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6AE2"/>
    <w:multiLevelType w:val="hybridMultilevel"/>
    <w:tmpl w:val="53123508"/>
    <w:lvl w:ilvl="0" w:tplc="14F4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B5322"/>
    <w:multiLevelType w:val="multilevel"/>
    <w:tmpl w:val="EDA47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6">
    <w:nsid w:val="635D3100"/>
    <w:multiLevelType w:val="hybridMultilevel"/>
    <w:tmpl w:val="F42E328E"/>
    <w:lvl w:ilvl="0" w:tplc="14F4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7B4BA7"/>
    <w:multiLevelType w:val="hybridMultilevel"/>
    <w:tmpl w:val="2494C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04476"/>
    <w:multiLevelType w:val="hybridMultilevel"/>
    <w:tmpl w:val="43F460AE"/>
    <w:lvl w:ilvl="0" w:tplc="9F58A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C1005"/>
    <w:multiLevelType w:val="hybridMultilevel"/>
    <w:tmpl w:val="8EFCEFD4"/>
    <w:lvl w:ilvl="0" w:tplc="14F41D5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>
    <w:nsid w:val="7B0E1522"/>
    <w:multiLevelType w:val="hybridMultilevel"/>
    <w:tmpl w:val="00284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25"/>
  </w:num>
  <w:num w:numId="5">
    <w:abstractNumId w:val="6"/>
  </w:num>
  <w:num w:numId="6">
    <w:abstractNumId w:val="23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29"/>
  </w:num>
  <w:num w:numId="14">
    <w:abstractNumId w:val="22"/>
  </w:num>
  <w:num w:numId="15">
    <w:abstractNumId w:val="26"/>
  </w:num>
  <w:num w:numId="16">
    <w:abstractNumId w:val="21"/>
  </w:num>
  <w:num w:numId="17">
    <w:abstractNumId w:val="4"/>
  </w:num>
  <w:num w:numId="18">
    <w:abstractNumId w:val="24"/>
  </w:num>
  <w:num w:numId="19">
    <w:abstractNumId w:val="12"/>
  </w:num>
  <w:num w:numId="20">
    <w:abstractNumId w:val="14"/>
  </w:num>
  <w:num w:numId="21">
    <w:abstractNumId w:val="18"/>
  </w:num>
  <w:num w:numId="22">
    <w:abstractNumId w:val="28"/>
  </w:num>
  <w:num w:numId="23">
    <w:abstractNumId w:val="11"/>
  </w:num>
  <w:num w:numId="24">
    <w:abstractNumId w:val="30"/>
  </w:num>
  <w:num w:numId="25">
    <w:abstractNumId w:val="27"/>
  </w:num>
  <w:num w:numId="26">
    <w:abstractNumId w:val="19"/>
  </w:num>
  <w:num w:numId="27">
    <w:abstractNumId w:val="20"/>
  </w:num>
  <w:num w:numId="28">
    <w:abstractNumId w:val="15"/>
  </w:num>
  <w:num w:numId="29">
    <w:abstractNumId w:val="5"/>
  </w:num>
  <w:num w:numId="30">
    <w:abstractNumId w:val="1"/>
  </w:num>
  <w:num w:numId="31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a Lisowska">
    <w15:presenceInfo w15:providerId="Windows Live" w15:userId="8359356671b694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94"/>
    <w:rsid w:val="000002D9"/>
    <w:rsid w:val="000005D8"/>
    <w:rsid w:val="00000BA5"/>
    <w:rsid w:val="00001C95"/>
    <w:rsid w:val="00005105"/>
    <w:rsid w:val="00007C79"/>
    <w:rsid w:val="00007DC0"/>
    <w:rsid w:val="00007F77"/>
    <w:rsid w:val="00010B02"/>
    <w:rsid w:val="00010EB1"/>
    <w:rsid w:val="00010EFC"/>
    <w:rsid w:val="00010F17"/>
    <w:rsid w:val="0001113B"/>
    <w:rsid w:val="0001139B"/>
    <w:rsid w:val="0001457D"/>
    <w:rsid w:val="00014761"/>
    <w:rsid w:val="00015A76"/>
    <w:rsid w:val="000165CA"/>
    <w:rsid w:val="00016EC2"/>
    <w:rsid w:val="00017FD3"/>
    <w:rsid w:val="000219A4"/>
    <w:rsid w:val="00022009"/>
    <w:rsid w:val="00022126"/>
    <w:rsid w:val="0002217B"/>
    <w:rsid w:val="000221D6"/>
    <w:rsid w:val="0002289D"/>
    <w:rsid w:val="00022BD2"/>
    <w:rsid w:val="000232CE"/>
    <w:rsid w:val="0002420B"/>
    <w:rsid w:val="0002498C"/>
    <w:rsid w:val="00024A4E"/>
    <w:rsid w:val="00024FD6"/>
    <w:rsid w:val="00026711"/>
    <w:rsid w:val="00026DFD"/>
    <w:rsid w:val="000275AA"/>
    <w:rsid w:val="00031990"/>
    <w:rsid w:val="00032D05"/>
    <w:rsid w:val="00034270"/>
    <w:rsid w:val="00035452"/>
    <w:rsid w:val="00035E28"/>
    <w:rsid w:val="00036546"/>
    <w:rsid w:val="00036692"/>
    <w:rsid w:val="00036746"/>
    <w:rsid w:val="00041D50"/>
    <w:rsid w:val="00041DC5"/>
    <w:rsid w:val="00042003"/>
    <w:rsid w:val="00042745"/>
    <w:rsid w:val="0004394D"/>
    <w:rsid w:val="00043DFB"/>
    <w:rsid w:val="00044065"/>
    <w:rsid w:val="00045078"/>
    <w:rsid w:val="00045E63"/>
    <w:rsid w:val="00045F88"/>
    <w:rsid w:val="00046090"/>
    <w:rsid w:val="00046129"/>
    <w:rsid w:val="0004621B"/>
    <w:rsid w:val="000462EF"/>
    <w:rsid w:val="00046B38"/>
    <w:rsid w:val="000477EA"/>
    <w:rsid w:val="00050DDD"/>
    <w:rsid w:val="0005123E"/>
    <w:rsid w:val="000515AF"/>
    <w:rsid w:val="00051EDF"/>
    <w:rsid w:val="000520FE"/>
    <w:rsid w:val="00052CD7"/>
    <w:rsid w:val="000532FB"/>
    <w:rsid w:val="00053AC9"/>
    <w:rsid w:val="0005462F"/>
    <w:rsid w:val="00054EE1"/>
    <w:rsid w:val="0005526A"/>
    <w:rsid w:val="00055CC9"/>
    <w:rsid w:val="00060B7F"/>
    <w:rsid w:val="00062077"/>
    <w:rsid w:val="000621A7"/>
    <w:rsid w:val="00063AB0"/>
    <w:rsid w:val="00063DD3"/>
    <w:rsid w:val="000643A0"/>
    <w:rsid w:val="00064F50"/>
    <w:rsid w:val="00065242"/>
    <w:rsid w:val="00067041"/>
    <w:rsid w:val="0006708A"/>
    <w:rsid w:val="0006726A"/>
    <w:rsid w:val="00071AE1"/>
    <w:rsid w:val="000726F9"/>
    <w:rsid w:val="00072AE0"/>
    <w:rsid w:val="00072BEB"/>
    <w:rsid w:val="000731FD"/>
    <w:rsid w:val="000736A9"/>
    <w:rsid w:val="00073713"/>
    <w:rsid w:val="00074895"/>
    <w:rsid w:val="00077165"/>
    <w:rsid w:val="00080D81"/>
    <w:rsid w:val="00080E26"/>
    <w:rsid w:val="0008129F"/>
    <w:rsid w:val="0008173F"/>
    <w:rsid w:val="00081B13"/>
    <w:rsid w:val="0008202A"/>
    <w:rsid w:val="000821D5"/>
    <w:rsid w:val="000840EF"/>
    <w:rsid w:val="00084A24"/>
    <w:rsid w:val="00084AC4"/>
    <w:rsid w:val="00086629"/>
    <w:rsid w:val="00086865"/>
    <w:rsid w:val="00086BDE"/>
    <w:rsid w:val="000872C8"/>
    <w:rsid w:val="00087827"/>
    <w:rsid w:val="00087921"/>
    <w:rsid w:val="0009097A"/>
    <w:rsid w:val="000915B2"/>
    <w:rsid w:val="0009183A"/>
    <w:rsid w:val="00091AC9"/>
    <w:rsid w:val="00092518"/>
    <w:rsid w:val="000926DF"/>
    <w:rsid w:val="00092EC1"/>
    <w:rsid w:val="00094BB3"/>
    <w:rsid w:val="0009722A"/>
    <w:rsid w:val="00097373"/>
    <w:rsid w:val="00097748"/>
    <w:rsid w:val="000977D6"/>
    <w:rsid w:val="000A0009"/>
    <w:rsid w:val="000A0A56"/>
    <w:rsid w:val="000A0C92"/>
    <w:rsid w:val="000A2215"/>
    <w:rsid w:val="000A2A21"/>
    <w:rsid w:val="000A5263"/>
    <w:rsid w:val="000A5BA2"/>
    <w:rsid w:val="000A66D0"/>
    <w:rsid w:val="000A7BC2"/>
    <w:rsid w:val="000A7CCE"/>
    <w:rsid w:val="000A7EA3"/>
    <w:rsid w:val="000B003B"/>
    <w:rsid w:val="000B07AE"/>
    <w:rsid w:val="000B09EC"/>
    <w:rsid w:val="000B14D1"/>
    <w:rsid w:val="000B153D"/>
    <w:rsid w:val="000B2CCC"/>
    <w:rsid w:val="000B31EF"/>
    <w:rsid w:val="000B36EC"/>
    <w:rsid w:val="000B387B"/>
    <w:rsid w:val="000B6A6E"/>
    <w:rsid w:val="000B7475"/>
    <w:rsid w:val="000B77CE"/>
    <w:rsid w:val="000C0263"/>
    <w:rsid w:val="000C0A73"/>
    <w:rsid w:val="000C1CFA"/>
    <w:rsid w:val="000C22A7"/>
    <w:rsid w:val="000C4B3C"/>
    <w:rsid w:val="000C4ED5"/>
    <w:rsid w:val="000C60AA"/>
    <w:rsid w:val="000C6618"/>
    <w:rsid w:val="000C6C64"/>
    <w:rsid w:val="000C760A"/>
    <w:rsid w:val="000D03DF"/>
    <w:rsid w:val="000D49AF"/>
    <w:rsid w:val="000D4FDC"/>
    <w:rsid w:val="000D5A2A"/>
    <w:rsid w:val="000D5F30"/>
    <w:rsid w:val="000D72EB"/>
    <w:rsid w:val="000D73B3"/>
    <w:rsid w:val="000E0209"/>
    <w:rsid w:val="000E1415"/>
    <w:rsid w:val="000E2706"/>
    <w:rsid w:val="000E3AB7"/>
    <w:rsid w:val="000E40F3"/>
    <w:rsid w:val="000E61AA"/>
    <w:rsid w:val="000E7CA7"/>
    <w:rsid w:val="000F0342"/>
    <w:rsid w:val="000F0395"/>
    <w:rsid w:val="000F0AE1"/>
    <w:rsid w:val="000F0FB2"/>
    <w:rsid w:val="000F1613"/>
    <w:rsid w:val="000F1D97"/>
    <w:rsid w:val="000F1E7F"/>
    <w:rsid w:val="000F228F"/>
    <w:rsid w:val="000F491C"/>
    <w:rsid w:val="000F5308"/>
    <w:rsid w:val="000F53D0"/>
    <w:rsid w:val="000F5744"/>
    <w:rsid w:val="000F6EFD"/>
    <w:rsid w:val="000F6FD5"/>
    <w:rsid w:val="000F7B70"/>
    <w:rsid w:val="000F7C44"/>
    <w:rsid w:val="000F7CE8"/>
    <w:rsid w:val="000F7CF3"/>
    <w:rsid w:val="00100816"/>
    <w:rsid w:val="00102A85"/>
    <w:rsid w:val="00103AF2"/>
    <w:rsid w:val="001044F2"/>
    <w:rsid w:val="00104943"/>
    <w:rsid w:val="00104C25"/>
    <w:rsid w:val="00104DCA"/>
    <w:rsid w:val="0010501D"/>
    <w:rsid w:val="00105C8A"/>
    <w:rsid w:val="001061F2"/>
    <w:rsid w:val="0010670E"/>
    <w:rsid w:val="0010797D"/>
    <w:rsid w:val="00111031"/>
    <w:rsid w:val="001120F0"/>
    <w:rsid w:val="0011213F"/>
    <w:rsid w:val="001122BA"/>
    <w:rsid w:val="001127A8"/>
    <w:rsid w:val="00112C8B"/>
    <w:rsid w:val="001135D5"/>
    <w:rsid w:val="00114795"/>
    <w:rsid w:val="00114E7F"/>
    <w:rsid w:val="0011540A"/>
    <w:rsid w:val="001157F6"/>
    <w:rsid w:val="00115935"/>
    <w:rsid w:val="00120D9E"/>
    <w:rsid w:val="0012158C"/>
    <w:rsid w:val="00121BBB"/>
    <w:rsid w:val="001222A8"/>
    <w:rsid w:val="00122D47"/>
    <w:rsid w:val="00123283"/>
    <w:rsid w:val="0012425C"/>
    <w:rsid w:val="00124A0E"/>
    <w:rsid w:val="0012578D"/>
    <w:rsid w:val="001268DB"/>
    <w:rsid w:val="00126D7A"/>
    <w:rsid w:val="00127EBB"/>
    <w:rsid w:val="00135509"/>
    <w:rsid w:val="00136085"/>
    <w:rsid w:val="00136A8A"/>
    <w:rsid w:val="00137092"/>
    <w:rsid w:val="001404C9"/>
    <w:rsid w:val="00140652"/>
    <w:rsid w:val="00140F21"/>
    <w:rsid w:val="00141900"/>
    <w:rsid w:val="001420B6"/>
    <w:rsid w:val="00142539"/>
    <w:rsid w:val="001430D3"/>
    <w:rsid w:val="0014345D"/>
    <w:rsid w:val="00143552"/>
    <w:rsid w:val="001440EF"/>
    <w:rsid w:val="00144868"/>
    <w:rsid w:val="00145FBA"/>
    <w:rsid w:val="001471E1"/>
    <w:rsid w:val="00147390"/>
    <w:rsid w:val="001474B8"/>
    <w:rsid w:val="00147650"/>
    <w:rsid w:val="00147C81"/>
    <w:rsid w:val="001504B9"/>
    <w:rsid w:val="00151410"/>
    <w:rsid w:val="0015356F"/>
    <w:rsid w:val="00154833"/>
    <w:rsid w:val="00155129"/>
    <w:rsid w:val="00155333"/>
    <w:rsid w:val="00156E7A"/>
    <w:rsid w:val="00157DDF"/>
    <w:rsid w:val="00160832"/>
    <w:rsid w:val="00160C2D"/>
    <w:rsid w:val="00160DCE"/>
    <w:rsid w:val="0016162C"/>
    <w:rsid w:val="001646D4"/>
    <w:rsid w:val="001656D1"/>
    <w:rsid w:val="00170207"/>
    <w:rsid w:val="001702AE"/>
    <w:rsid w:val="0017046A"/>
    <w:rsid w:val="001706B0"/>
    <w:rsid w:val="00171049"/>
    <w:rsid w:val="00171830"/>
    <w:rsid w:val="00171857"/>
    <w:rsid w:val="00172104"/>
    <w:rsid w:val="0017290A"/>
    <w:rsid w:val="001749A1"/>
    <w:rsid w:val="001752FB"/>
    <w:rsid w:val="00176CB8"/>
    <w:rsid w:val="0017788A"/>
    <w:rsid w:val="00177C58"/>
    <w:rsid w:val="001801A2"/>
    <w:rsid w:val="001809F1"/>
    <w:rsid w:val="00182982"/>
    <w:rsid w:val="00182ADA"/>
    <w:rsid w:val="001832C8"/>
    <w:rsid w:val="00183387"/>
    <w:rsid w:val="00183D5E"/>
    <w:rsid w:val="001855A2"/>
    <w:rsid w:val="00185F07"/>
    <w:rsid w:val="00186004"/>
    <w:rsid w:val="0018679D"/>
    <w:rsid w:val="001867E4"/>
    <w:rsid w:val="001868EF"/>
    <w:rsid w:val="00186EE0"/>
    <w:rsid w:val="001870C9"/>
    <w:rsid w:val="00187A2D"/>
    <w:rsid w:val="0019016B"/>
    <w:rsid w:val="0019139D"/>
    <w:rsid w:val="001919EF"/>
    <w:rsid w:val="00191B99"/>
    <w:rsid w:val="00193442"/>
    <w:rsid w:val="00194765"/>
    <w:rsid w:val="00194EFE"/>
    <w:rsid w:val="001951B6"/>
    <w:rsid w:val="00195AD1"/>
    <w:rsid w:val="00195C30"/>
    <w:rsid w:val="00196523"/>
    <w:rsid w:val="001966C8"/>
    <w:rsid w:val="00196B6B"/>
    <w:rsid w:val="00197B65"/>
    <w:rsid w:val="001A1353"/>
    <w:rsid w:val="001A142E"/>
    <w:rsid w:val="001A19AC"/>
    <w:rsid w:val="001A3294"/>
    <w:rsid w:val="001A3951"/>
    <w:rsid w:val="001A3A9A"/>
    <w:rsid w:val="001A3E08"/>
    <w:rsid w:val="001A494D"/>
    <w:rsid w:val="001A4D96"/>
    <w:rsid w:val="001A62BB"/>
    <w:rsid w:val="001A7164"/>
    <w:rsid w:val="001B16F3"/>
    <w:rsid w:val="001B17CF"/>
    <w:rsid w:val="001B1BE5"/>
    <w:rsid w:val="001B24F9"/>
    <w:rsid w:val="001B3521"/>
    <w:rsid w:val="001B4B89"/>
    <w:rsid w:val="001B4E31"/>
    <w:rsid w:val="001B505E"/>
    <w:rsid w:val="001B5602"/>
    <w:rsid w:val="001B57AA"/>
    <w:rsid w:val="001B618C"/>
    <w:rsid w:val="001C0830"/>
    <w:rsid w:val="001C1793"/>
    <w:rsid w:val="001C25AD"/>
    <w:rsid w:val="001C2CA1"/>
    <w:rsid w:val="001C31CF"/>
    <w:rsid w:val="001C38A5"/>
    <w:rsid w:val="001C49CB"/>
    <w:rsid w:val="001C545E"/>
    <w:rsid w:val="001C659B"/>
    <w:rsid w:val="001C7FE6"/>
    <w:rsid w:val="001D0515"/>
    <w:rsid w:val="001D052C"/>
    <w:rsid w:val="001D1B0C"/>
    <w:rsid w:val="001D2925"/>
    <w:rsid w:val="001D4C30"/>
    <w:rsid w:val="001D5A7E"/>
    <w:rsid w:val="001D614E"/>
    <w:rsid w:val="001D71AF"/>
    <w:rsid w:val="001D7513"/>
    <w:rsid w:val="001D78D8"/>
    <w:rsid w:val="001E2E47"/>
    <w:rsid w:val="001E3799"/>
    <w:rsid w:val="001E3C67"/>
    <w:rsid w:val="001E4FFE"/>
    <w:rsid w:val="001E51DE"/>
    <w:rsid w:val="001E52A7"/>
    <w:rsid w:val="001E62BB"/>
    <w:rsid w:val="001E6CB5"/>
    <w:rsid w:val="001E6DA1"/>
    <w:rsid w:val="001E7A44"/>
    <w:rsid w:val="001F0ADF"/>
    <w:rsid w:val="001F0BDB"/>
    <w:rsid w:val="001F0D4D"/>
    <w:rsid w:val="001F12BF"/>
    <w:rsid w:val="001F137D"/>
    <w:rsid w:val="001F2D6B"/>
    <w:rsid w:val="001F45D6"/>
    <w:rsid w:val="001F486A"/>
    <w:rsid w:val="001F4B43"/>
    <w:rsid w:val="001F4CD2"/>
    <w:rsid w:val="001F4D92"/>
    <w:rsid w:val="001F4E69"/>
    <w:rsid w:val="001F5187"/>
    <w:rsid w:val="001F59B2"/>
    <w:rsid w:val="001F5B60"/>
    <w:rsid w:val="001F5EEB"/>
    <w:rsid w:val="001F5F0B"/>
    <w:rsid w:val="001F719E"/>
    <w:rsid w:val="002002FC"/>
    <w:rsid w:val="0020069F"/>
    <w:rsid w:val="0020145D"/>
    <w:rsid w:val="002031A2"/>
    <w:rsid w:val="00204B41"/>
    <w:rsid w:val="00204B6B"/>
    <w:rsid w:val="002064A5"/>
    <w:rsid w:val="002064FA"/>
    <w:rsid w:val="002068A0"/>
    <w:rsid w:val="002072F0"/>
    <w:rsid w:val="00207615"/>
    <w:rsid w:val="00207BB5"/>
    <w:rsid w:val="0021060E"/>
    <w:rsid w:val="00210FFD"/>
    <w:rsid w:val="00211295"/>
    <w:rsid w:val="002114BD"/>
    <w:rsid w:val="00211907"/>
    <w:rsid w:val="00211CD1"/>
    <w:rsid w:val="00212A76"/>
    <w:rsid w:val="00212B6F"/>
    <w:rsid w:val="0021358B"/>
    <w:rsid w:val="002137D7"/>
    <w:rsid w:val="0021464D"/>
    <w:rsid w:val="00214AB5"/>
    <w:rsid w:val="00214D2D"/>
    <w:rsid w:val="00216205"/>
    <w:rsid w:val="00216796"/>
    <w:rsid w:val="002168BB"/>
    <w:rsid w:val="00216AEB"/>
    <w:rsid w:val="00216B21"/>
    <w:rsid w:val="00216E83"/>
    <w:rsid w:val="002170D8"/>
    <w:rsid w:val="002173C3"/>
    <w:rsid w:val="00220580"/>
    <w:rsid w:val="00220C14"/>
    <w:rsid w:val="00220CEC"/>
    <w:rsid w:val="002211B8"/>
    <w:rsid w:val="00221F6B"/>
    <w:rsid w:val="00224F5B"/>
    <w:rsid w:val="00225859"/>
    <w:rsid w:val="00225D2D"/>
    <w:rsid w:val="00225DAD"/>
    <w:rsid w:val="00225F97"/>
    <w:rsid w:val="00226B19"/>
    <w:rsid w:val="0023112D"/>
    <w:rsid w:val="00231A4C"/>
    <w:rsid w:val="002323D8"/>
    <w:rsid w:val="00232A35"/>
    <w:rsid w:val="00233001"/>
    <w:rsid w:val="00233148"/>
    <w:rsid w:val="00233608"/>
    <w:rsid w:val="002349AE"/>
    <w:rsid w:val="00235817"/>
    <w:rsid w:val="0023588D"/>
    <w:rsid w:val="00237A53"/>
    <w:rsid w:val="00237C5D"/>
    <w:rsid w:val="00241553"/>
    <w:rsid w:val="00241BC5"/>
    <w:rsid w:val="002421C7"/>
    <w:rsid w:val="0024221A"/>
    <w:rsid w:val="00242B04"/>
    <w:rsid w:val="00242B56"/>
    <w:rsid w:val="00243DD1"/>
    <w:rsid w:val="00245D18"/>
    <w:rsid w:val="0024646A"/>
    <w:rsid w:val="00246B52"/>
    <w:rsid w:val="00246D76"/>
    <w:rsid w:val="0024734B"/>
    <w:rsid w:val="00250374"/>
    <w:rsid w:val="0025041D"/>
    <w:rsid w:val="00250946"/>
    <w:rsid w:val="00251067"/>
    <w:rsid w:val="00252882"/>
    <w:rsid w:val="00252B29"/>
    <w:rsid w:val="00252FD3"/>
    <w:rsid w:val="0025489C"/>
    <w:rsid w:val="002553BE"/>
    <w:rsid w:val="00256916"/>
    <w:rsid w:val="002579B5"/>
    <w:rsid w:val="00257CE1"/>
    <w:rsid w:val="00260598"/>
    <w:rsid w:val="00260E25"/>
    <w:rsid w:val="00261186"/>
    <w:rsid w:val="0026200C"/>
    <w:rsid w:val="00262366"/>
    <w:rsid w:val="00262D91"/>
    <w:rsid w:val="00263239"/>
    <w:rsid w:val="002637C4"/>
    <w:rsid w:val="00265493"/>
    <w:rsid w:val="00265A78"/>
    <w:rsid w:val="00266C8C"/>
    <w:rsid w:val="00267196"/>
    <w:rsid w:val="002702E9"/>
    <w:rsid w:val="00270EFB"/>
    <w:rsid w:val="00271189"/>
    <w:rsid w:val="00271428"/>
    <w:rsid w:val="0027176C"/>
    <w:rsid w:val="0027302B"/>
    <w:rsid w:val="00277930"/>
    <w:rsid w:val="00277D5B"/>
    <w:rsid w:val="00277FD5"/>
    <w:rsid w:val="002801F3"/>
    <w:rsid w:val="00280491"/>
    <w:rsid w:val="00280672"/>
    <w:rsid w:val="00280C68"/>
    <w:rsid w:val="0028115C"/>
    <w:rsid w:val="00281437"/>
    <w:rsid w:val="002816C6"/>
    <w:rsid w:val="00281776"/>
    <w:rsid w:val="0028285A"/>
    <w:rsid w:val="002834BB"/>
    <w:rsid w:val="00283783"/>
    <w:rsid w:val="00283E59"/>
    <w:rsid w:val="0028629A"/>
    <w:rsid w:val="00286ABD"/>
    <w:rsid w:val="00286E80"/>
    <w:rsid w:val="002872C0"/>
    <w:rsid w:val="002876A4"/>
    <w:rsid w:val="0029003B"/>
    <w:rsid w:val="002928D2"/>
    <w:rsid w:val="00292B38"/>
    <w:rsid w:val="00292F5A"/>
    <w:rsid w:val="00295887"/>
    <w:rsid w:val="0029603E"/>
    <w:rsid w:val="00296E18"/>
    <w:rsid w:val="00297E9B"/>
    <w:rsid w:val="002A03D0"/>
    <w:rsid w:val="002A071D"/>
    <w:rsid w:val="002A0747"/>
    <w:rsid w:val="002A119E"/>
    <w:rsid w:val="002A1B80"/>
    <w:rsid w:val="002A1DFD"/>
    <w:rsid w:val="002A26F1"/>
    <w:rsid w:val="002A2A20"/>
    <w:rsid w:val="002A311E"/>
    <w:rsid w:val="002A4218"/>
    <w:rsid w:val="002A44F3"/>
    <w:rsid w:val="002A7335"/>
    <w:rsid w:val="002A7723"/>
    <w:rsid w:val="002B1E8D"/>
    <w:rsid w:val="002B22B0"/>
    <w:rsid w:val="002B2346"/>
    <w:rsid w:val="002B30D0"/>
    <w:rsid w:val="002B3881"/>
    <w:rsid w:val="002B531A"/>
    <w:rsid w:val="002B56D6"/>
    <w:rsid w:val="002B5CD9"/>
    <w:rsid w:val="002B60AB"/>
    <w:rsid w:val="002B70B1"/>
    <w:rsid w:val="002B72B0"/>
    <w:rsid w:val="002C003E"/>
    <w:rsid w:val="002C1F2C"/>
    <w:rsid w:val="002C20E1"/>
    <w:rsid w:val="002C2CB1"/>
    <w:rsid w:val="002C2D4B"/>
    <w:rsid w:val="002C2F22"/>
    <w:rsid w:val="002C3055"/>
    <w:rsid w:val="002C5FE9"/>
    <w:rsid w:val="002C630A"/>
    <w:rsid w:val="002D081E"/>
    <w:rsid w:val="002D105D"/>
    <w:rsid w:val="002D146F"/>
    <w:rsid w:val="002D1A5B"/>
    <w:rsid w:val="002D54DD"/>
    <w:rsid w:val="002D5F8B"/>
    <w:rsid w:val="002D6004"/>
    <w:rsid w:val="002D6522"/>
    <w:rsid w:val="002E08C6"/>
    <w:rsid w:val="002E0FE3"/>
    <w:rsid w:val="002E2136"/>
    <w:rsid w:val="002E249D"/>
    <w:rsid w:val="002E3476"/>
    <w:rsid w:val="002E39C6"/>
    <w:rsid w:val="002E3B06"/>
    <w:rsid w:val="002E3EA6"/>
    <w:rsid w:val="002E41D4"/>
    <w:rsid w:val="002E5114"/>
    <w:rsid w:val="002E5425"/>
    <w:rsid w:val="002E7088"/>
    <w:rsid w:val="002E75AC"/>
    <w:rsid w:val="002E792B"/>
    <w:rsid w:val="002F007D"/>
    <w:rsid w:val="002F0ADD"/>
    <w:rsid w:val="002F1EDA"/>
    <w:rsid w:val="002F242D"/>
    <w:rsid w:val="002F2558"/>
    <w:rsid w:val="002F2672"/>
    <w:rsid w:val="002F3276"/>
    <w:rsid w:val="002F3804"/>
    <w:rsid w:val="002F4D55"/>
    <w:rsid w:val="002F669F"/>
    <w:rsid w:val="00301396"/>
    <w:rsid w:val="003021B6"/>
    <w:rsid w:val="0030284F"/>
    <w:rsid w:val="0030349E"/>
    <w:rsid w:val="00303E69"/>
    <w:rsid w:val="0030501A"/>
    <w:rsid w:val="00306511"/>
    <w:rsid w:val="00306E16"/>
    <w:rsid w:val="00310DD3"/>
    <w:rsid w:val="0031158F"/>
    <w:rsid w:val="003141A8"/>
    <w:rsid w:val="003142D3"/>
    <w:rsid w:val="0031463C"/>
    <w:rsid w:val="00314AF1"/>
    <w:rsid w:val="00314DC4"/>
    <w:rsid w:val="00315058"/>
    <w:rsid w:val="00315749"/>
    <w:rsid w:val="00316040"/>
    <w:rsid w:val="003167DB"/>
    <w:rsid w:val="00320945"/>
    <w:rsid w:val="00320BDC"/>
    <w:rsid w:val="00321233"/>
    <w:rsid w:val="00321484"/>
    <w:rsid w:val="0032236C"/>
    <w:rsid w:val="00322535"/>
    <w:rsid w:val="00322AFB"/>
    <w:rsid w:val="003234A1"/>
    <w:rsid w:val="00323CB4"/>
    <w:rsid w:val="00324E35"/>
    <w:rsid w:val="00325242"/>
    <w:rsid w:val="0032553D"/>
    <w:rsid w:val="00325A3C"/>
    <w:rsid w:val="00325C7E"/>
    <w:rsid w:val="0032609D"/>
    <w:rsid w:val="00326F38"/>
    <w:rsid w:val="00331527"/>
    <w:rsid w:val="00331717"/>
    <w:rsid w:val="0033217C"/>
    <w:rsid w:val="00333F7A"/>
    <w:rsid w:val="003340C9"/>
    <w:rsid w:val="00334B84"/>
    <w:rsid w:val="00334C42"/>
    <w:rsid w:val="00334D85"/>
    <w:rsid w:val="00335B45"/>
    <w:rsid w:val="003361EA"/>
    <w:rsid w:val="0033665C"/>
    <w:rsid w:val="003367F1"/>
    <w:rsid w:val="00336CB6"/>
    <w:rsid w:val="00336F36"/>
    <w:rsid w:val="00337CCC"/>
    <w:rsid w:val="00341827"/>
    <w:rsid w:val="00342C78"/>
    <w:rsid w:val="00342DCA"/>
    <w:rsid w:val="003444BA"/>
    <w:rsid w:val="003461D7"/>
    <w:rsid w:val="00346AB2"/>
    <w:rsid w:val="0034723A"/>
    <w:rsid w:val="00347B5D"/>
    <w:rsid w:val="00347F8A"/>
    <w:rsid w:val="003519DC"/>
    <w:rsid w:val="00354BE4"/>
    <w:rsid w:val="00355303"/>
    <w:rsid w:val="003553BA"/>
    <w:rsid w:val="00355E2B"/>
    <w:rsid w:val="003569BD"/>
    <w:rsid w:val="00356F14"/>
    <w:rsid w:val="00357608"/>
    <w:rsid w:val="0036061C"/>
    <w:rsid w:val="00361E12"/>
    <w:rsid w:val="00361E5F"/>
    <w:rsid w:val="00362BCB"/>
    <w:rsid w:val="003632AA"/>
    <w:rsid w:val="0036508B"/>
    <w:rsid w:val="00365A8C"/>
    <w:rsid w:val="0036696F"/>
    <w:rsid w:val="00366BEF"/>
    <w:rsid w:val="00367A1D"/>
    <w:rsid w:val="00367DF8"/>
    <w:rsid w:val="00370606"/>
    <w:rsid w:val="0037132A"/>
    <w:rsid w:val="00371641"/>
    <w:rsid w:val="00372137"/>
    <w:rsid w:val="00372483"/>
    <w:rsid w:val="00372EA6"/>
    <w:rsid w:val="00374986"/>
    <w:rsid w:val="00374D8F"/>
    <w:rsid w:val="00376894"/>
    <w:rsid w:val="0037699C"/>
    <w:rsid w:val="0037738B"/>
    <w:rsid w:val="00377456"/>
    <w:rsid w:val="00377733"/>
    <w:rsid w:val="00377A7B"/>
    <w:rsid w:val="00380746"/>
    <w:rsid w:val="00380A2F"/>
    <w:rsid w:val="00381208"/>
    <w:rsid w:val="00381585"/>
    <w:rsid w:val="00381D22"/>
    <w:rsid w:val="00382066"/>
    <w:rsid w:val="003826DE"/>
    <w:rsid w:val="00382882"/>
    <w:rsid w:val="0038306E"/>
    <w:rsid w:val="00383185"/>
    <w:rsid w:val="00383553"/>
    <w:rsid w:val="00383856"/>
    <w:rsid w:val="003857F4"/>
    <w:rsid w:val="00385BC0"/>
    <w:rsid w:val="0038659C"/>
    <w:rsid w:val="003878C6"/>
    <w:rsid w:val="00390A9B"/>
    <w:rsid w:val="00390B40"/>
    <w:rsid w:val="00390C63"/>
    <w:rsid w:val="00390F9A"/>
    <w:rsid w:val="00390FB7"/>
    <w:rsid w:val="00391121"/>
    <w:rsid w:val="00391915"/>
    <w:rsid w:val="00391A99"/>
    <w:rsid w:val="00391A9A"/>
    <w:rsid w:val="00393BE8"/>
    <w:rsid w:val="003943AF"/>
    <w:rsid w:val="0039446D"/>
    <w:rsid w:val="00395582"/>
    <w:rsid w:val="00395654"/>
    <w:rsid w:val="0039597F"/>
    <w:rsid w:val="00395D9B"/>
    <w:rsid w:val="00396584"/>
    <w:rsid w:val="003969C3"/>
    <w:rsid w:val="00396D19"/>
    <w:rsid w:val="00397DA7"/>
    <w:rsid w:val="003A1E87"/>
    <w:rsid w:val="003A3844"/>
    <w:rsid w:val="003A39C7"/>
    <w:rsid w:val="003A5252"/>
    <w:rsid w:val="003A5B8D"/>
    <w:rsid w:val="003A6E05"/>
    <w:rsid w:val="003A6F81"/>
    <w:rsid w:val="003A79AB"/>
    <w:rsid w:val="003B0090"/>
    <w:rsid w:val="003B0397"/>
    <w:rsid w:val="003B10D6"/>
    <w:rsid w:val="003B13A2"/>
    <w:rsid w:val="003B19F6"/>
    <w:rsid w:val="003B2405"/>
    <w:rsid w:val="003B270D"/>
    <w:rsid w:val="003B29E2"/>
    <w:rsid w:val="003B3EDB"/>
    <w:rsid w:val="003B4BBF"/>
    <w:rsid w:val="003B4BE7"/>
    <w:rsid w:val="003B5C96"/>
    <w:rsid w:val="003B64D2"/>
    <w:rsid w:val="003B7AF2"/>
    <w:rsid w:val="003C0459"/>
    <w:rsid w:val="003C16E5"/>
    <w:rsid w:val="003C2326"/>
    <w:rsid w:val="003C2D26"/>
    <w:rsid w:val="003C43A8"/>
    <w:rsid w:val="003C5608"/>
    <w:rsid w:val="003C577E"/>
    <w:rsid w:val="003C5D1D"/>
    <w:rsid w:val="003C63FE"/>
    <w:rsid w:val="003C67EF"/>
    <w:rsid w:val="003C6854"/>
    <w:rsid w:val="003C6D83"/>
    <w:rsid w:val="003C6DCC"/>
    <w:rsid w:val="003C72EF"/>
    <w:rsid w:val="003D2B57"/>
    <w:rsid w:val="003D4D05"/>
    <w:rsid w:val="003D4F91"/>
    <w:rsid w:val="003D61AF"/>
    <w:rsid w:val="003D6910"/>
    <w:rsid w:val="003D7EF8"/>
    <w:rsid w:val="003E14ED"/>
    <w:rsid w:val="003E1F35"/>
    <w:rsid w:val="003E273C"/>
    <w:rsid w:val="003E2817"/>
    <w:rsid w:val="003E2C85"/>
    <w:rsid w:val="003E325F"/>
    <w:rsid w:val="003E3F33"/>
    <w:rsid w:val="003E445A"/>
    <w:rsid w:val="003E4C0E"/>
    <w:rsid w:val="003E6244"/>
    <w:rsid w:val="003E68C7"/>
    <w:rsid w:val="003E6B01"/>
    <w:rsid w:val="003E78B1"/>
    <w:rsid w:val="003F049A"/>
    <w:rsid w:val="003F09C2"/>
    <w:rsid w:val="003F1310"/>
    <w:rsid w:val="003F1608"/>
    <w:rsid w:val="003F247A"/>
    <w:rsid w:val="003F357A"/>
    <w:rsid w:val="003F48EF"/>
    <w:rsid w:val="003F58A2"/>
    <w:rsid w:val="003F6357"/>
    <w:rsid w:val="003F6D0C"/>
    <w:rsid w:val="003F7952"/>
    <w:rsid w:val="0040384C"/>
    <w:rsid w:val="004045A1"/>
    <w:rsid w:val="004045BD"/>
    <w:rsid w:val="00404B9A"/>
    <w:rsid w:val="00404FCE"/>
    <w:rsid w:val="00405249"/>
    <w:rsid w:val="00405743"/>
    <w:rsid w:val="00405BEE"/>
    <w:rsid w:val="00405C86"/>
    <w:rsid w:val="004065CE"/>
    <w:rsid w:val="00407C80"/>
    <w:rsid w:val="0041084D"/>
    <w:rsid w:val="00410B3B"/>
    <w:rsid w:val="004115DE"/>
    <w:rsid w:val="00412BB2"/>
    <w:rsid w:val="00412E61"/>
    <w:rsid w:val="004142C3"/>
    <w:rsid w:val="00414B40"/>
    <w:rsid w:val="004164C3"/>
    <w:rsid w:val="00421021"/>
    <w:rsid w:val="00421D8D"/>
    <w:rsid w:val="00423A3B"/>
    <w:rsid w:val="00423BAA"/>
    <w:rsid w:val="004244CA"/>
    <w:rsid w:val="00425813"/>
    <w:rsid w:val="004258A3"/>
    <w:rsid w:val="00426893"/>
    <w:rsid w:val="00426F97"/>
    <w:rsid w:val="0043002B"/>
    <w:rsid w:val="0043275C"/>
    <w:rsid w:val="00433390"/>
    <w:rsid w:val="00434D68"/>
    <w:rsid w:val="00434ED8"/>
    <w:rsid w:val="00435630"/>
    <w:rsid w:val="00435FCD"/>
    <w:rsid w:val="004364D9"/>
    <w:rsid w:val="004378BA"/>
    <w:rsid w:val="00437C33"/>
    <w:rsid w:val="00441728"/>
    <w:rsid w:val="00441746"/>
    <w:rsid w:val="00442258"/>
    <w:rsid w:val="00442263"/>
    <w:rsid w:val="00442A55"/>
    <w:rsid w:val="00442DA4"/>
    <w:rsid w:val="00443CD6"/>
    <w:rsid w:val="0044404C"/>
    <w:rsid w:val="00444A91"/>
    <w:rsid w:val="00444B21"/>
    <w:rsid w:val="00444D3A"/>
    <w:rsid w:val="00444F88"/>
    <w:rsid w:val="00445034"/>
    <w:rsid w:val="004455F4"/>
    <w:rsid w:val="004459E5"/>
    <w:rsid w:val="00445FB2"/>
    <w:rsid w:val="004469D9"/>
    <w:rsid w:val="004475A8"/>
    <w:rsid w:val="00450EBD"/>
    <w:rsid w:val="004512A0"/>
    <w:rsid w:val="00451413"/>
    <w:rsid w:val="00452426"/>
    <w:rsid w:val="00452853"/>
    <w:rsid w:val="00453768"/>
    <w:rsid w:val="00453CE6"/>
    <w:rsid w:val="004568B8"/>
    <w:rsid w:val="00456917"/>
    <w:rsid w:val="00456DBE"/>
    <w:rsid w:val="004578D8"/>
    <w:rsid w:val="00457A2D"/>
    <w:rsid w:val="00457F88"/>
    <w:rsid w:val="00460D99"/>
    <w:rsid w:val="00461194"/>
    <w:rsid w:val="00461D00"/>
    <w:rsid w:val="00461EDC"/>
    <w:rsid w:val="00462669"/>
    <w:rsid w:val="00462AE2"/>
    <w:rsid w:val="004632B3"/>
    <w:rsid w:val="00463841"/>
    <w:rsid w:val="004650CE"/>
    <w:rsid w:val="00466A9B"/>
    <w:rsid w:val="00466EA7"/>
    <w:rsid w:val="0046771D"/>
    <w:rsid w:val="00467929"/>
    <w:rsid w:val="00470266"/>
    <w:rsid w:val="0047032B"/>
    <w:rsid w:val="004705E8"/>
    <w:rsid w:val="00470B11"/>
    <w:rsid w:val="004720B7"/>
    <w:rsid w:val="004733D3"/>
    <w:rsid w:val="00473A4A"/>
    <w:rsid w:val="0047409C"/>
    <w:rsid w:val="00475607"/>
    <w:rsid w:val="004762D3"/>
    <w:rsid w:val="00476554"/>
    <w:rsid w:val="00477A2E"/>
    <w:rsid w:val="00477C1F"/>
    <w:rsid w:val="00477EA6"/>
    <w:rsid w:val="0048028B"/>
    <w:rsid w:val="00480902"/>
    <w:rsid w:val="004810C4"/>
    <w:rsid w:val="00482188"/>
    <w:rsid w:val="00482BF5"/>
    <w:rsid w:val="00482E0E"/>
    <w:rsid w:val="004852B4"/>
    <w:rsid w:val="004854B1"/>
    <w:rsid w:val="004858B4"/>
    <w:rsid w:val="00485ABE"/>
    <w:rsid w:val="004861EF"/>
    <w:rsid w:val="00486300"/>
    <w:rsid w:val="0048630F"/>
    <w:rsid w:val="004867C2"/>
    <w:rsid w:val="0048772C"/>
    <w:rsid w:val="00487A3E"/>
    <w:rsid w:val="00490458"/>
    <w:rsid w:val="0049082E"/>
    <w:rsid w:val="00490E06"/>
    <w:rsid w:val="00490E99"/>
    <w:rsid w:val="0049103A"/>
    <w:rsid w:val="00491760"/>
    <w:rsid w:val="00496CAA"/>
    <w:rsid w:val="004A0B62"/>
    <w:rsid w:val="004A1716"/>
    <w:rsid w:val="004A1ABB"/>
    <w:rsid w:val="004A1FA9"/>
    <w:rsid w:val="004A1FF1"/>
    <w:rsid w:val="004A43EF"/>
    <w:rsid w:val="004A4E85"/>
    <w:rsid w:val="004A5783"/>
    <w:rsid w:val="004A5BFE"/>
    <w:rsid w:val="004A611E"/>
    <w:rsid w:val="004A652B"/>
    <w:rsid w:val="004A6F17"/>
    <w:rsid w:val="004A71CB"/>
    <w:rsid w:val="004B07E4"/>
    <w:rsid w:val="004B167D"/>
    <w:rsid w:val="004B1FB2"/>
    <w:rsid w:val="004B21BF"/>
    <w:rsid w:val="004B27CF"/>
    <w:rsid w:val="004B282A"/>
    <w:rsid w:val="004B3C9B"/>
    <w:rsid w:val="004B4650"/>
    <w:rsid w:val="004B4B68"/>
    <w:rsid w:val="004B63D6"/>
    <w:rsid w:val="004B68B9"/>
    <w:rsid w:val="004B6CC8"/>
    <w:rsid w:val="004B7649"/>
    <w:rsid w:val="004C0A43"/>
    <w:rsid w:val="004C1755"/>
    <w:rsid w:val="004C321B"/>
    <w:rsid w:val="004C43D0"/>
    <w:rsid w:val="004C5BF4"/>
    <w:rsid w:val="004C6B0C"/>
    <w:rsid w:val="004C6DB2"/>
    <w:rsid w:val="004C761A"/>
    <w:rsid w:val="004C76C9"/>
    <w:rsid w:val="004D01B3"/>
    <w:rsid w:val="004D053E"/>
    <w:rsid w:val="004D0EAD"/>
    <w:rsid w:val="004D344A"/>
    <w:rsid w:val="004D4F74"/>
    <w:rsid w:val="004D5236"/>
    <w:rsid w:val="004D5CD1"/>
    <w:rsid w:val="004D766C"/>
    <w:rsid w:val="004D7AA0"/>
    <w:rsid w:val="004E2265"/>
    <w:rsid w:val="004E2476"/>
    <w:rsid w:val="004E36F1"/>
    <w:rsid w:val="004E38A0"/>
    <w:rsid w:val="004E496F"/>
    <w:rsid w:val="004E4E61"/>
    <w:rsid w:val="004E4F36"/>
    <w:rsid w:val="004E51F1"/>
    <w:rsid w:val="004E54BA"/>
    <w:rsid w:val="004E5E34"/>
    <w:rsid w:val="004E6C5F"/>
    <w:rsid w:val="004E6D51"/>
    <w:rsid w:val="004E7847"/>
    <w:rsid w:val="004F042E"/>
    <w:rsid w:val="004F13F6"/>
    <w:rsid w:val="004F178F"/>
    <w:rsid w:val="004F2900"/>
    <w:rsid w:val="004F302D"/>
    <w:rsid w:val="004F3707"/>
    <w:rsid w:val="004F43A3"/>
    <w:rsid w:val="004F4E72"/>
    <w:rsid w:val="004F67B9"/>
    <w:rsid w:val="004F6A21"/>
    <w:rsid w:val="004F7987"/>
    <w:rsid w:val="0050008F"/>
    <w:rsid w:val="0050068F"/>
    <w:rsid w:val="00501EF0"/>
    <w:rsid w:val="005038D4"/>
    <w:rsid w:val="005039DF"/>
    <w:rsid w:val="0050465F"/>
    <w:rsid w:val="00505430"/>
    <w:rsid w:val="00505B42"/>
    <w:rsid w:val="00506915"/>
    <w:rsid w:val="00506C91"/>
    <w:rsid w:val="005111DD"/>
    <w:rsid w:val="00511BF4"/>
    <w:rsid w:val="00512DC7"/>
    <w:rsid w:val="00512EEB"/>
    <w:rsid w:val="00513C25"/>
    <w:rsid w:val="00514CD5"/>
    <w:rsid w:val="00515BDD"/>
    <w:rsid w:val="0051629F"/>
    <w:rsid w:val="005169EE"/>
    <w:rsid w:val="00516B9B"/>
    <w:rsid w:val="00516FE8"/>
    <w:rsid w:val="0051712C"/>
    <w:rsid w:val="00517475"/>
    <w:rsid w:val="00520B03"/>
    <w:rsid w:val="005215DB"/>
    <w:rsid w:val="00521DC9"/>
    <w:rsid w:val="00522D4D"/>
    <w:rsid w:val="0052330F"/>
    <w:rsid w:val="00523A72"/>
    <w:rsid w:val="00523C43"/>
    <w:rsid w:val="00525319"/>
    <w:rsid w:val="00525A39"/>
    <w:rsid w:val="00525C04"/>
    <w:rsid w:val="0052622A"/>
    <w:rsid w:val="00526C76"/>
    <w:rsid w:val="00527453"/>
    <w:rsid w:val="005278FB"/>
    <w:rsid w:val="00530CF6"/>
    <w:rsid w:val="005319C1"/>
    <w:rsid w:val="005338F9"/>
    <w:rsid w:val="00535381"/>
    <w:rsid w:val="00535C8F"/>
    <w:rsid w:val="00535DCC"/>
    <w:rsid w:val="0054102A"/>
    <w:rsid w:val="0054139F"/>
    <w:rsid w:val="00542B1C"/>
    <w:rsid w:val="0054310A"/>
    <w:rsid w:val="005438CE"/>
    <w:rsid w:val="00544194"/>
    <w:rsid w:val="005460D5"/>
    <w:rsid w:val="00547505"/>
    <w:rsid w:val="005509B4"/>
    <w:rsid w:val="005511F2"/>
    <w:rsid w:val="0055249C"/>
    <w:rsid w:val="005529B5"/>
    <w:rsid w:val="0055331C"/>
    <w:rsid w:val="005557C7"/>
    <w:rsid w:val="00555908"/>
    <w:rsid w:val="00556D1F"/>
    <w:rsid w:val="00560D21"/>
    <w:rsid w:val="00560E21"/>
    <w:rsid w:val="00561A99"/>
    <w:rsid w:val="005636D4"/>
    <w:rsid w:val="00563873"/>
    <w:rsid w:val="00563AD2"/>
    <w:rsid w:val="00564997"/>
    <w:rsid w:val="00564DE1"/>
    <w:rsid w:val="0056553A"/>
    <w:rsid w:val="0056565E"/>
    <w:rsid w:val="00567104"/>
    <w:rsid w:val="00570EDC"/>
    <w:rsid w:val="00570F76"/>
    <w:rsid w:val="00571B50"/>
    <w:rsid w:val="00573B0E"/>
    <w:rsid w:val="00574545"/>
    <w:rsid w:val="00574E00"/>
    <w:rsid w:val="00575AE9"/>
    <w:rsid w:val="00575CEF"/>
    <w:rsid w:val="00576375"/>
    <w:rsid w:val="00577891"/>
    <w:rsid w:val="00580D5B"/>
    <w:rsid w:val="00581638"/>
    <w:rsid w:val="00581639"/>
    <w:rsid w:val="00581649"/>
    <w:rsid w:val="00581C71"/>
    <w:rsid w:val="00581DC9"/>
    <w:rsid w:val="00583B2F"/>
    <w:rsid w:val="00583F5E"/>
    <w:rsid w:val="00585120"/>
    <w:rsid w:val="005865C1"/>
    <w:rsid w:val="00586DB8"/>
    <w:rsid w:val="005871E5"/>
    <w:rsid w:val="00587739"/>
    <w:rsid w:val="00590B83"/>
    <w:rsid w:val="00590C80"/>
    <w:rsid w:val="00590FDD"/>
    <w:rsid w:val="00591FA8"/>
    <w:rsid w:val="00592E0C"/>
    <w:rsid w:val="005937C5"/>
    <w:rsid w:val="00593C09"/>
    <w:rsid w:val="00595703"/>
    <w:rsid w:val="00595DFE"/>
    <w:rsid w:val="005969EC"/>
    <w:rsid w:val="005A1A05"/>
    <w:rsid w:val="005A1B9C"/>
    <w:rsid w:val="005A314A"/>
    <w:rsid w:val="005A3373"/>
    <w:rsid w:val="005A3E2F"/>
    <w:rsid w:val="005A4249"/>
    <w:rsid w:val="005A4980"/>
    <w:rsid w:val="005A53D8"/>
    <w:rsid w:val="005A613B"/>
    <w:rsid w:val="005A6D87"/>
    <w:rsid w:val="005B0A79"/>
    <w:rsid w:val="005B0AB7"/>
    <w:rsid w:val="005B17D9"/>
    <w:rsid w:val="005B278E"/>
    <w:rsid w:val="005B2B56"/>
    <w:rsid w:val="005B3CD2"/>
    <w:rsid w:val="005B43ED"/>
    <w:rsid w:val="005B51E0"/>
    <w:rsid w:val="005B56FE"/>
    <w:rsid w:val="005B58B4"/>
    <w:rsid w:val="005B7D0E"/>
    <w:rsid w:val="005C031D"/>
    <w:rsid w:val="005C0A16"/>
    <w:rsid w:val="005C1DA4"/>
    <w:rsid w:val="005C3E19"/>
    <w:rsid w:val="005C50EE"/>
    <w:rsid w:val="005C56A7"/>
    <w:rsid w:val="005C58FF"/>
    <w:rsid w:val="005C78FA"/>
    <w:rsid w:val="005C7E9C"/>
    <w:rsid w:val="005D0024"/>
    <w:rsid w:val="005D0507"/>
    <w:rsid w:val="005D0792"/>
    <w:rsid w:val="005D1309"/>
    <w:rsid w:val="005D2771"/>
    <w:rsid w:val="005D306A"/>
    <w:rsid w:val="005D3321"/>
    <w:rsid w:val="005D3F05"/>
    <w:rsid w:val="005D45C4"/>
    <w:rsid w:val="005D4D6B"/>
    <w:rsid w:val="005D4E29"/>
    <w:rsid w:val="005D5CD0"/>
    <w:rsid w:val="005D627C"/>
    <w:rsid w:val="005D684B"/>
    <w:rsid w:val="005D6E14"/>
    <w:rsid w:val="005D7532"/>
    <w:rsid w:val="005D76C6"/>
    <w:rsid w:val="005D7AF2"/>
    <w:rsid w:val="005D7DC3"/>
    <w:rsid w:val="005E0383"/>
    <w:rsid w:val="005E04D9"/>
    <w:rsid w:val="005E0CF2"/>
    <w:rsid w:val="005E1899"/>
    <w:rsid w:val="005E1A60"/>
    <w:rsid w:val="005E2B34"/>
    <w:rsid w:val="005E32BE"/>
    <w:rsid w:val="005E362A"/>
    <w:rsid w:val="005E3CEA"/>
    <w:rsid w:val="005E4218"/>
    <w:rsid w:val="005E4500"/>
    <w:rsid w:val="005E4E81"/>
    <w:rsid w:val="005E5301"/>
    <w:rsid w:val="005E54D0"/>
    <w:rsid w:val="005E55ED"/>
    <w:rsid w:val="005E5B37"/>
    <w:rsid w:val="005F1D7B"/>
    <w:rsid w:val="005F22B0"/>
    <w:rsid w:val="005F2C0C"/>
    <w:rsid w:val="005F2C7E"/>
    <w:rsid w:val="005F3977"/>
    <w:rsid w:val="005F4310"/>
    <w:rsid w:val="005F5AFE"/>
    <w:rsid w:val="005F5F5E"/>
    <w:rsid w:val="005F613E"/>
    <w:rsid w:val="005F658F"/>
    <w:rsid w:val="005F7081"/>
    <w:rsid w:val="006004E1"/>
    <w:rsid w:val="006006BB"/>
    <w:rsid w:val="00601418"/>
    <w:rsid w:val="00601DB7"/>
    <w:rsid w:val="006027D2"/>
    <w:rsid w:val="006035C0"/>
    <w:rsid w:val="00605064"/>
    <w:rsid w:val="00605475"/>
    <w:rsid w:val="00605D3F"/>
    <w:rsid w:val="00606631"/>
    <w:rsid w:val="00606A2A"/>
    <w:rsid w:val="00606BFF"/>
    <w:rsid w:val="00606F19"/>
    <w:rsid w:val="006109DC"/>
    <w:rsid w:val="006113F4"/>
    <w:rsid w:val="00611D93"/>
    <w:rsid w:val="006143F8"/>
    <w:rsid w:val="006146EB"/>
    <w:rsid w:val="006157C9"/>
    <w:rsid w:val="00615D87"/>
    <w:rsid w:val="006169E8"/>
    <w:rsid w:val="006203AA"/>
    <w:rsid w:val="00620431"/>
    <w:rsid w:val="00620B87"/>
    <w:rsid w:val="00621B93"/>
    <w:rsid w:val="00621D6B"/>
    <w:rsid w:val="00621EF3"/>
    <w:rsid w:val="00622D2A"/>
    <w:rsid w:val="0062308B"/>
    <w:rsid w:val="00624B1A"/>
    <w:rsid w:val="0062510A"/>
    <w:rsid w:val="00625200"/>
    <w:rsid w:val="006260F4"/>
    <w:rsid w:val="00627091"/>
    <w:rsid w:val="006270AD"/>
    <w:rsid w:val="00631D13"/>
    <w:rsid w:val="00632520"/>
    <w:rsid w:val="00632D25"/>
    <w:rsid w:val="00632D75"/>
    <w:rsid w:val="00633077"/>
    <w:rsid w:val="006333B8"/>
    <w:rsid w:val="006335C8"/>
    <w:rsid w:val="006345E5"/>
    <w:rsid w:val="006355F9"/>
    <w:rsid w:val="00636BDB"/>
    <w:rsid w:val="00640AB9"/>
    <w:rsid w:val="00640D06"/>
    <w:rsid w:val="00641182"/>
    <w:rsid w:val="006419D3"/>
    <w:rsid w:val="0064307B"/>
    <w:rsid w:val="00643F7B"/>
    <w:rsid w:val="00644A69"/>
    <w:rsid w:val="006459D9"/>
    <w:rsid w:val="0064606D"/>
    <w:rsid w:val="006462AE"/>
    <w:rsid w:val="0064718B"/>
    <w:rsid w:val="006479EC"/>
    <w:rsid w:val="00650515"/>
    <w:rsid w:val="00650814"/>
    <w:rsid w:val="00652D88"/>
    <w:rsid w:val="00653CFC"/>
    <w:rsid w:val="00657C97"/>
    <w:rsid w:val="006609F6"/>
    <w:rsid w:val="00660A30"/>
    <w:rsid w:val="00662D91"/>
    <w:rsid w:val="00662FB2"/>
    <w:rsid w:val="00663824"/>
    <w:rsid w:val="00663A17"/>
    <w:rsid w:val="00664750"/>
    <w:rsid w:val="00664B8D"/>
    <w:rsid w:val="006653AA"/>
    <w:rsid w:val="006702D7"/>
    <w:rsid w:val="006721C0"/>
    <w:rsid w:val="006721E1"/>
    <w:rsid w:val="00673946"/>
    <w:rsid w:val="00674777"/>
    <w:rsid w:val="00675796"/>
    <w:rsid w:val="0067674A"/>
    <w:rsid w:val="006770E5"/>
    <w:rsid w:val="0067726F"/>
    <w:rsid w:val="00677357"/>
    <w:rsid w:val="00677D0E"/>
    <w:rsid w:val="00677D79"/>
    <w:rsid w:val="006807C0"/>
    <w:rsid w:val="00681FA6"/>
    <w:rsid w:val="0068285E"/>
    <w:rsid w:val="00684096"/>
    <w:rsid w:val="0068468F"/>
    <w:rsid w:val="00684FA7"/>
    <w:rsid w:val="0068503F"/>
    <w:rsid w:val="00685B9D"/>
    <w:rsid w:val="006864C6"/>
    <w:rsid w:val="0068798E"/>
    <w:rsid w:val="006905DB"/>
    <w:rsid w:val="006907D4"/>
    <w:rsid w:val="00690879"/>
    <w:rsid w:val="00691E25"/>
    <w:rsid w:val="0069271F"/>
    <w:rsid w:val="006927DF"/>
    <w:rsid w:val="006933EB"/>
    <w:rsid w:val="00693BE5"/>
    <w:rsid w:val="00695011"/>
    <w:rsid w:val="0069606B"/>
    <w:rsid w:val="00696FC6"/>
    <w:rsid w:val="00697DA9"/>
    <w:rsid w:val="00697EEC"/>
    <w:rsid w:val="006A07AC"/>
    <w:rsid w:val="006A0BB8"/>
    <w:rsid w:val="006A0E69"/>
    <w:rsid w:val="006A0F50"/>
    <w:rsid w:val="006A1701"/>
    <w:rsid w:val="006A1847"/>
    <w:rsid w:val="006A3BFE"/>
    <w:rsid w:val="006A5EC9"/>
    <w:rsid w:val="006A68E7"/>
    <w:rsid w:val="006A696B"/>
    <w:rsid w:val="006A6B56"/>
    <w:rsid w:val="006A6CC8"/>
    <w:rsid w:val="006A78FB"/>
    <w:rsid w:val="006A790A"/>
    <w:rsid w:val="006B0FB3"/>
    <w:rsid w:val="006B2328"/>
    <w:rsid w:val="006B2424"/>
    <w:rsid w:val="006B372F"/>
    <w:rsid w:val="006B517A"/>
    <w:rsid w:val="006B5BCC"/>
    <w:rsid w:val="006B688A"/>
    <w:rsid w:val="006B7385"/>
    <w:rsid w:val="006C0580"/>
    <w:rsid w:val="006C0BFA"/>
    <w:rsid w:val="006C0E8B"/>
    <w:rsid w:val="006C1B54"/>
    <w:rsid w:val="006C1F46"/>
    <w:rsid w:val="006C1FA0"/>
    <w:rsid w:val="006C26A2"/>
    <w:rsid w:val="006C3ED4"/>
    <w:rsid w:val="006C5702"/>
    <w:rsid w:val="006C574E"/>
    <w:rsid w:val="006C6C74"/>
    <w:rsid w:val="006C75AA"/>
    <w:rsid w:val="006C7C3F"/>
    <w:rsid w:val="006C7CF5"/>
    <w:rsid w:val="006D164D"/>
    <w:rsid w:val="006D2477"/>
    <w:rsid w:val="006D36F7"/>
    <w:rsid w:val="006D6284"/>
    <w:rsid w:val="006D7FFD"/>
    <w:rsid w:val="006E019A"/>
    <w:rsid w:val="006E123A"/>
    <w:rsid w:val="006E269F"/>
    <w:rsid w:val="006E3DEB"/>
    <w:rsid w:val="006E4DBD"/>
    <w:rsid w:val="006E5513"/>
    <w:rsid w:val="006E559E"/>
    <w:rsid w:val="006E730F"/>
    <w:rsid w:val="006F095F"/>
    <w:rsid w:val="006F116A"/>
    <w:rsid w:val="006F1580"/>
    <w:rsid w:val="006F1EF9"/>
    <w:rsid w:val="006F2519"/>
    <w:rsid w:val="006F2F27"/>
    <w:rsid w:val="006F3CF8"/>
    <w:rsid w:val="006F5BAF"/>
    <w:rsid w:val="007008E3"/>
    <w:rsid w:val="00702D25"/>
    <w:rsid w:val="0070371C"/>
    <w:rsid w:val="00703C76"/>
    <w:rsid w:val="007042A9"/>
    <w:rsid w:val="007044FD"/>
    <w:rsid w:val="00704B8D"/>
    <w:rsid w:val="00704E16"/>
    <w:rsid w:val="00705573"/>
    <w:rsid w:val="00706062"/>
    <w:rsid w:val="00706A1B"/>
    <w:rsid w:val="00706FF3"/>
    <w:rsid w:val="00707500"/>
    <w:rsid w:val="00707722"/>
    <w:rsid w:val="0071049B"/>
    <w:rsid w:val="007105A4"/>
    <w:rsid w:val="00710768"/>
    <w:rsid w:val="0071093F"/>
    <w:rsid w:val="00710DA4"/>
    <w:rsid w:val="00710FE1"/>
    <w:rsid w:val="007111AE"/>
    <w:rsid w:val="00711CF9"/>
    <w:rsid w:val="00712274"/>
    <w:rsid w:val="00712937"/>
    <w:rsid w:val="00714FC5"/>
    <w:rsid w:val="0071516C"/>
    <w:rsid w:val="00715CC3"/>
    <w:rsid w:val="0071610B"/>
    <w:rsid w:val="00716CD7"/>
    <w:rsid w:val="007173BB"/>
    <w:rsid w:val="00717686"/>
    <w:rsid w:val="00717831"/>
    <w:rsid w:val="007209A6"/>
    <w:rsid w:val="00720BE7"/>
    <w:rsid w:val="00721A57"/>
    <w:rsid w:val="007222C8"/>
    <w:rsid w:val="00722676"/>
    <w:rsid w:val="00722CCC"/>
    <w:rsid w:val="00722EF0"/>
    <w:rsid w:val="00722FE5"/>
    <w:rsid w:val="007234ED"/>
    <w:rsid w:val="00724508"/>
    <w:rsid w:val="00724626"/>
    <w:rsid w:val="00724F2C"/>
    <w:rsid w:val="00726038"/>
    <w:rsid w:val="007265E8"/>
    <w:rsid w:val="007266B3"/>
    <w:rsid w:val="0072725E"/>
    <w:rsid w:val="00727296"/>
    <w:rsid w:val="00730007"/>
    <w:rsid w:val="007303F8"/>
    <w:rsid w:val="007304CD"/>
    <w:rsid w:val="00730D2C"/>
    <w:rsid w:val="007315E0"/>
    <w:rsid w:val="007319EE"/>
    <w:rsid w:val="0073290F"/>
    <w:rsid w:val="0073347B"/>
    <w:rsid w:val="007342EC"/>
    <w:rsid w:val="0073534D"/>
    <w:rsid w:val="00736DE9"/>
    <w:rsid w:val="00737D12"/>
    <w:rsid w:val="00740575"/>
    <w:rsid w:val="00740BE5"/>
    <w:rsid w:val="007418D8"/>
    <w:rsid w:val="00742664"/>
    <w:rsid w:val="00742704"/>
    <w:rsid w:val="00743F80"/>
    <w:rsid w:val="00746807"/>
    <w:rsid w:val="00747585"/>
    <w:rsid w:val="0074763E"/>
    <w:rsid w:val="00747841"/>
    <w:rsid w:val="00747BA2"/>
    <w:rsid w:val="00750273"/>
    <w:rsid w:val="00750B42"/>
    <w:rsid w:val="00751285"/>
    <w:rsid w:val="00753149"/>
    <w:rsid w:val="00753478"/>
    <w:rsid w:val="00754752"/>
    <w:rsid w:val="00754AA7"/>
    <w:rsid w:val="007558C7"/>
    <w:rsid w:val="00755DBB"/>
    <w:rsid w:val="00755F32"/>
    <w:rsid w:val="00756714"/>
    <w:rsid w:val="00757880"/>
    <w:rsid w:val="00757AAE"/>
    <w:rsid w:val="00757FBD"/>
    <w:rsid w:val="0076082C"/>
    <w:rsid w:val="00761370"/>
    <w:rsid w:val="00761C6D"/>
    <w:rsid w:val="0076333D"/>
    <w:rsid w:val="007654EA"/>
    <w:rsid w:val="007655F6"/>
    <w:rsid w:val="00765FE9"/>
    <w:rsid w:val="00767698"/>
    <w:rsid w:val="00767B9B"/>
    <w:rsid w:val="00770A3B"/>
    <w:rsid w:val="00771A2C"/>
    <w:rsid w:val="0077237B"/>
    <w:rsid w:val="007733A1"/>
    <w:rsid w:val="007745D2"/>
    <w:rsid w:val="0077491D"/>
    <w:rsid w:val="007759D5"/>
    <w:rsid w:val="00775B34"/>
    <w:rsid w:val="00776AD6"/>
    <w:rsid w:val="00777104"/>
    <w:rsid w:val="00781134"/>
    <w:rsid w:val="00781145"/>
    <w:rsid w:val="00781759"/>
    <w:rsid w:val="007827F6"/>
    <w:rsid w:val="00782C13"/>
    <w:rsid w:val="00782E26"/>
    <w:rsid w:val="007847C8"/>
    <w:rsid w:val="0078592B"/>
    <w:rsid w:val="00785A17"/>
    <w:rsid w:val="00785BBF"/>
    <w:rsid w:val="00785BD9"/>
    <w:rsid w:val="007871FB"/>
    <w:rsid w:val="00790751"/>
    <w:rsid w:val="007926CC"/>
    <w:rsid w:val="00792F40"/>
    <w:rsid w:val="00793193"/>
    <w:rsid w:val="007931AF"/>
    <w:rsid w:val="00793283"/>
    <w:rsid w:val="00793FC1"/>
    <w:rsid w:val="00794051"/>
    <w:rsid w:val="00794177"/>
    <w:rsid w:val="00794218"/>
    <w:rsid w:val="007964A3"/>
    <w:rsid w:val="00797EF7"/>
    <w:rsid w:val="007A188E"/>
    <w:rsid w:val="007A18D3"/>
    <w:rsid w:val="007A4A02"/>
    <w:rsid w:val="007A5051"/>
    <w:rsid w:val="007A66E6"/>
    <w:rsid w:val="007A7407"/>
    <w:rsid w:val="007B121B"/>
    <w:rsid w:val="007B1E2D"/>
    <w:rsid w:val="007B2BD4"/>
    <w:rsid w:val="007B391A"/>
    <w:rsid w:val="007B5374"/>
    <w:rsid w:val="007B639A"/>
    <w:rsid w:val="007B7A70"/>
    <w:rsid w:val="007C10C0"/>
    <w:rsid w:val="007C30F9"/>
    <w:rsid w:val="007C3EF3"/>
    <w:rsid w:val="007C4D99"/>
    <w:rsid w:val="007C4E01"/>
    <w:rsid w:val="007C6105"/>
    <w:rsid w:val="007C6429"/>
    <w:rsid w:val="007C74D8"/>
    <w:rsid w:val="007D01AE"/>
    <w:rsid w:val="007D0EBE"/>
    <w:rsid w:val="007D17A8"/>
    <w:rsid w:val="007D1DA8"/>
    <w:rsid w:val="007D20A5"/>
    <w:rsid w:val="007D23F5"/>
    <w:rsid w:val="007D282E"/>
    <w:rsid w:val="007D4821"/>
    <w:rsid w:val="007D4E93"/>
    <w:rsid w:val="007D4E94"/>
    <w:rsid w:val="007D4FBB"/>
    <w:rsid w:val="007D52FB"/>
    <w:rsid w:val="007D53AB"/>
    <w:rsid w:val="007D596D"/>
    <w:rsid w:val="007D6070"/>
    <w:rsid w:val="007D7010"/>
    <w:rsid w:val="007D7705"/>
    <w:rsid w:val="007E03DA"/>
    <w:rsid w:val="007E2A9B"/>
    <w:rsid w:val="007E2EAF"/>
    <w:rsid w:val="007E33F5"/>
    <w:rsid w:val="007E3F80"/>
    <w:rsid w:val="007E56E8"/>
    <w:rsid w:val="007E6EB2"/>
    <w:rsid w:val="007F0597"/>
    <w:rsid w:val="007F0B87"/>
    <w:rsid w:val="007F11A9"/>
    <w:rsid w:val="007F1C2C"/>
    <w:rsid w:val="007F24D2"/>
    <w:rsid w:val="007F2B1D"/>
    <w:rsid w:val="007F329C"/>
    <w:rsid w:val="007F3E2B"/>
    <w:rsid w:val="007F5718"/>
    <w:rsid w:val="007F5856"/>
    <w:rsid w:val="007F5DC0"/>
    <w:rsid w:val="007F6424"/>
    <w:rsid w:val="007F686D"/>
    <w:rsid w:val="00800053"/>
    <w:rsid w:val="00801502"/>
    <w:rsid w:val="00801A29"/>
    <w:rsid w:val="00801A53"/>
    <w:rsid w:val="00802116"/>
    <w:rsid w:val="0080297D"/>
    <w:rsid w:val="008036FC"/>
    <w:rsid w:val="00804E8B"/>
    <w:rsid w:val="00806679"/>
    <w:rsid w:val="00806E49"/>
    <w:rsid w:val="008073F1"/>
    <w:rsid w:val="008104E9"/>
    <w:rsid w:val="008108B8"/>
    <w:rsid w:val="00810C35"/>
    <w:rsid w:val="00810F13"/>
    <w:rsid w:val="00810F2C"/>
    <w:rsid w:val="008117C6"/>
    <w:rsid w:val="00811FE7"/>
    <w:rsid w:val="00812159"/>
    <w:rsid w:val="008129D1"/>
    <w:rsid w:val="00813061"/>
    <w:rsid w:val="0081318E"/>
    <w:rsid w:val="008139A6"/>
    <w:rsid w:val="0081542E"/>
    <w:rsid w:val="0081542F"/>
    <w:rsid w:val="00817795"/>
    <w:rsid w:val="00820112"/>
    <w:rsid w:val="00820822"/>
    <w:rsid w:val="00820A3E"/>
    <w:rsid w:val="008216B7"/>
    <w:rsid w:val="00821D41"/>
    <w:rsid w:val="00821E7D"/>
    <w:rsid w:val="00822BE7"/>
    <w:rsid w:val="00823C3F"/>
    <w:rsid w:val="00823F30"/>
    <w:rsid w:val="00824A7E"/>
    <w:rsid w:val="008257E8"/>
    <w:rsid w:val="00825BD9"/>
    <w:rsid w:val="00825FF0"/>
    <w:rsid w:val="0082645B"/>
    <w:rsid w:val="00826A8D"/>
    <w:rsid w:val="00830278"/>
    <w:rsid w:val="00831BCC"/>
    <w:rsid w:val="00831C19"/>
    <w:rsid w:val="00832A48"/>
    <w:rsid w:val="00832B8B"/>
    <w:rsid w:val="00833E01"/>
    <w:rsid w:val="0083606B"/>
    <w:rsid w:val="0083753D"/>
    <w:rsid w:val="00840392"/>
    <w:rsid w:val="0084079A"/>
    <w:rsid w:val="008437DE"/>
    <w:rsid w:val="008442CC"/>
    <w:rsid w:val="00844306"/>
    <w:rsid w:val="00844778"/>
    <w:rsid w:val="00845824"/>
    <w:rsid w:val="00845F70"/>
    <w:rsid w:val="00846862"/>
    <w:rsid w:val="00846BB8"/>
    <w:rsid w:val="00850D21"/>
    <w:rsid w:val="008511C5"/>
    <w:rsid w:val="008531A8"/>
    <w:rsid w:val="008550CD"/>
    <w:rsid w:val="00856D68"/>
    <w:rsid w:val="00860096"/>
    <w:rsid w:val="00860B62"/>
    <w:rsid w:val="0086112E"/>
    <w:rsid w:val="00861CF2"/>
    <w:rsid w:val="00861D8A"/>
    <w:rsid w:val="00862599"/>
    <w:rsid w:val="008628E0"/>
    <w:rsid w:val="00862AB5"/>
    <w:rsid w:val="00863097"/>
    <w:rsid w:val="008656A1"/>
    <w:rsid w:val="008666E7"/>
    <w:rsid w:val="00867039"/>
    <w:rsid w:val="008672EF"/>
    <w:rsid w:val="00870311"/>
    <w:rsid w:val="00870CC7"/>
    <w:rsid w:val="008715DD"/>
    <w:rsid w:val="00873178"/>
    <w:rsid w:val="0087416F"/>
    <w:rsid w:val="0087430F"/>
    <w:rsid w:val="00875E6B"/>
    <w:rsid w:val="00876044"/>
    <w:rsid w:val="0087641F"/>
    <w:rsid w:val="008765CE"/>
    <w:rsid w:val="00880E1E"/>
    <w:rsid w:val="008812F4"/>
    <w:rsid w:val="00881700"/>
    <w:rsid w:val="0088255C"/>
    <w:rsid w:val="00882D77"/>
    <w:rsid w:val="0088304B"/>
    <w:rsid w:val="008835CF"/>
    <w:rsid w:val="00883644"/>
    <w:rsid w:val="008839ED"/>
    <w:rsid w:val="00884A7D"/>
    <w:rsid w:val="00885510"/>
    <w:rsid w:val="008856A0"/>
    <w:rsid w:val="00885B09"/>
    <w:rsid w:val="00885F18"/>
    <w:rsid w:val="008872F6"/>
    <w:rsid w:val="00887A9B"/>
    <w:rsid w:val="00890AD2"/>
    <w:rsid w:val="00891101"/>
    <w:rsid w:val="00891C09"/>
    <w:rsid w:val="0089215E"/>
    <w:rsid w:val="0089253E"/>
    <w:rsid w:val="008928E9"/>
    <w:rsid w:val="0089370E"/>
    <w:rsid w:val="00893B24"/>
    <w:rsid w:val="00894548"/>
    <w:rsid w:val="00894E27"/>
    <w:rsid w:val="00894EEC"/>
    <w:rsid w:val="00895170"/>
    <w:rsid w:val="00895402"/>
    <w:rsid w:val="0089671C"/>
    <w:rsid w:val="00897037"/>
    <w:rsid w:val="008A14AF"/>
    <w:rsid w:val="008A1804"/>
    <w:rsid w:val="008A2050"/>
    <w:rsid w:val="008A2B34"/>
    <w:rsid w:val="008A32BC"/>
    <w:rsid w:val="008A4936"/>
    <w:rsid w:val="008A4AFD"/>
    <w:rsid w:val="008A5137"/>
    <w:rsid w:val="008A6B1D"/>
    <w:rsid w:val="008A70EC"/>
    <w:rsid w:val="008B001A"/>
    <w:rsid w:val="008B0E31"/>
    <w:rsid w:val="008B1562"/>
    <w:rsid w:val="008B1B5D"/>
    <w:rsid w:val="008B227F"/>
    <w:rsid w:val="008B2378"/>
    <w:rsid w:val="008B2C49"/>
    <w:rsid w:val="008B2F50"/>
    <w:rsid w:val="008B306F"/>
    <w:rsid w:val="008B3E8B"/>
    <w:rsid w:val="008B4084"/>
    <w:rsid w:val="008B4462"/>
    <w:rsid w:val="008B4B0E"/>
    <w:rsid w:val="008B5239"/>
    <w:rsid w:val="008B52D0"/>
    <w:rsid w:val="008B5723"/>
    <w:rsid w:val="008B6805"/>
    <w:rsid w:val="008B7342"/>
    <w:rsid w:val="008C0D83"/>
    <w:rsid w:val="008C0E14"/>
    <w:rsid w:val="008C1E5A"/>
    <w:rsid w:val="008C1FA2"/>
    <w:rsid w:val="008C20D2"/>
    <w:rsid w:val="008C2FDD"/>
    <w:rsid w:val="008C52AD"/>
    <w:rsid w:val="008C54A3"/>
    <w:rsid w:val="008C6EA4"/>
    <w:rsid w:val="008C7128"/>
    <w:rsid w:val="008D1427"/>
    <w:rsid w:val="008D17D7"/>
    <w:rsid w:val="008D1DAF"/>
    <w:rsid w:val="008D242C"/>
    <w:rsid w:val="008D2CB5"/>
    <w:rsid w:val="008D4DA5"/>
    <w:rsid w:val="008D5043"/>
    <w:rsid w:val="008D50A8"/>
    <w:rsid w:val="008D5588"/>
    <w:rsid w:val="008D565C"/>
    <w:rsid w:val="008D5C63"/>
    <w:rsid w:val="008D73EF"/>
    <w:rsid w:val="008D7B2B"/>
    <w:rsid w:val="008E0492"/>
    <w:rsid w:val="008E15ED"/>
    <w:rsid w:val="008E2E43"/>
    <w:rsid w:val="008E3B39"/>
    <w:rsid w:val="008E3C20"/>
    <w:rsid w:val="008E41E1"/>
    <w:rsid w:val="008E43B6"/>
    <w:rsid w:val="008E54E9"/>
    <w:rsid w:val="008E6395"/>
    <w:rsid w:val="008E67CF"/>
    <w:rsid w:val="008E69A6"/>
    <w:rsid w:val="008F01B7"/>
    <w:rsid w:val="008F0787"/>
    <w:rsid w:val="008F1A76"/>
    <w:rsid w:val="008F1E45"/>
    <w:rsid w:val="008F232E"/>
    <w:rsid w:val="008F24B1"/>
    <w:rsid w:val="008F455D"/>
    <w:rsid w:val="008F5ECE"/>
    <w:rsid w:val="008F5F30"/>
    <w:rsid w:val="008F6032"/>
    <w:rsid w:val="008F679D"/>
    <w:rsid w:val="008F72B2"/>
    <w:rsid w:val="008F77DF"/>
    <w:rsid w:val="009000AF"/>
    <w:rsid w:val="009001C4"/>
    <w:rsid w:val="00900B52"/>
    <w:rsid w:val="0090126B"/>
    <w:rsid w:val="00903662"/>
    <w:rsid w:val="00904612"/>
    <w:rsid w:val="009058BD"/>
    <w:rsid w:val="00906679"/>
    <w:rsid w:val="00907741"/>
    <w:rsid w:val="00907EC1"/>
    <w:rsid w:val="00911638"/>
    <w:rsid w:val="0091165A"/>
    <w:rsid w:val="0091165C"/>
    <w:rsid w:val="0091182E"/>
    <w:rsid w:val="00911C2D"/>
    <w:rsid w:val="00912500"/>
    <w:rsid w:val="00912F06"/>
    <w:rsid w:val="009151DE"/>
    <w:rsid w:val="00916BBC"/>
    <w:rsid w:val="00916CFD"/>
    <w:rsid w:val="0091728E"/>
    <w:rsid w:val="009172A4"/>
    <w:rsid w:val="00920051"/>
    <w:rsid w:val="009205CB"/>
    <w:rsid w:val="00920A8C"/>
    <w:rsid w:val="00920AB5"/>
    <w:rsid w:val="00921698"/>
    <w:rsid w:val="009216E8"/>
    <w:rsid w:val="00921765"/>
    <w:rsid w:val="00922080"/>
    <w:rsid w:val="0092249D"/>
    <w:rsid w:val="009226E5"/>
    <w:rsid w:val="00922BEE"/>
    <w:rsid w:val="00923024"/>
    <w:rsid w:val="009230A1"/>
    <w:rsid w:val="009233C8"/>
    <w:rsid w:val="00923C63"/>
    <w:rsid w:val="00925CAF"/>
    <w:rsid w:val="00926892"/>
    <w:rsid w:val="00926A3E"/>
    <w:rsid w:val="00926A54"/>
    <w:rsid w:val="00926D22"/>
    <w:rsid w:val="009275BC"/>
    <w:rsid w:val="0092762C"/>
    <w:rsid w:val="00927A01"/>
    <w:rsid w:val="00932921"/>
    <w:rsid w:val="00933458"/>
    <w:rsid w:val="00933E3E"/>
    <w:rsid w:val="00933F02"/>
    <w:rsid w:val="00934EA0"/>
    <w:rsid w:val="0093530D"/>
    <w:rsid w:val="00935B3B"/>
    <w:rsid w:val="00935C3E"/>
    <w:rsid w:val="00936054"/>
    <w:rsid w:val="00936680"/>
    <w:rsid w:val="00940B4D"/>
    <w:rsid w:val="00941241"/>
    <w:rsid w:val="00941D14"/>
    <w:rsid w:val="00942AA0"/>
    <w:rsid w:val="00943A44"/>
    <w:rsid w:val="00946DCF"/>
    <w:rsid w:val="00947792"/>
    <w:rsid w:val="00950B8B"/>
    <w:rsid w:val="00952B9F"/>
    <w:rsid w:val="009530FF"/>
    <w:rsid w:val="0095353C"/>
    <w:rsid w:val="009539CA"/>
    <w:rsid w:val="00953CE7"/>
    <w:rsid w:val="00953F89"/>
    <w:rsid w:val="009544B9"/>
    <w:rsid w:val="00954BA1"/>
    <w:rsid w:val="009554AB"/>
    <w:rsid w:val="00955591"/>
    <w:rsid w:val="00956257"/>
    <w:rsid w:val="00957D12"/>
    <w:rsid w:val="00957D1D"/>
    <w:rsid w:val="009605C1"/>
    <w:rsid w:val="00960F4E"/>
    <w:rsid w:val="009621E0"/>
    <w:rsid w:val="00962AE4"/>
    <w:rsid w:val="00962B67"/>
    <w:rsid w:val="00962C4E"/>
    <w:rsid w:val="00963326"/>
    <w:rsid w:val="00963820"/>
    <w:rsid w:val="00963933"/>
    <w:rsid w:val="009639FF"/>
    <w:rsid w:val="0096442E"/>
    <w:rsid w:val="009666C5"/>
    <w:rsid w:val="009671D1"/>
    <w:rsid w:val="00967433"/>
    <w:rsid w:val="00970EBA"/>
    <w:rsid w:val="00971080"/>
    <w:rsid w:val="0097117C"/>
    <w:rsid w:val="009713F8"/>
    <w:rsid w:val="00971555"/>
    <w:rsid w:val="00972A43"/>
    <w:rsid w:val="00972BA1"/>
    <w:rsid w:val="009737CE"/>
    <w:rsid w:val="00973EC5"/>
    <w:rsid w:val="00973F1D"/>
    <w:rsid w:val="009742C6"/>
    <w:rsid w:val="009744FE"/>
    <w:rsid w:val="009754C3"/>
    <w:rsid w:val="00975794"/>
    <w:rsid w:val="0097587D"/>
    <w:rsid w:val="00975AA2"/>
    <w:rsid w:val="00976722"/>
    <w:rsid w:val="009767E7"/>
    <w:rsid w:val="0097680D"/>
    <w:rsid w:val="0097699B"/>
    <w:rsid w:val="009770D9"/>
    <w:rsid w:val="0097725F"/>
    <w:rsid w:val="00977F26"/>
    <w:rsid w:val="0098023E"/>
    <w:rsid w:val="00980F9F"/>
    <w:rsid w:val="009810A2"/>
    <w:rsid w:val="009823B4"/>
    <w:rsid w:val="00983110"/>
    <w:rsid w:val="00983BD1"/>
    <w:rsid w:val="0098411E"/>
    <w:rsid w:val="00985D7C"/>
    <w:rsid w:val="00986368"/>
    <w:rsid w:val="00986F3B"/>
    <w:rsid w:val="00987B0E"/>
    <w:rsid w:val="0099170F"/>
    <w:rsid w:val="009917E1"/>
    <w:rsid w:val="00991B51"/>
    <w:rsid w:val="00992D58"/>
    <w:rsid w:val="00993B3B"/>
    <w:rsid w:val="00994555"/>
    <w:rsid w:val="00994EAE"/>
    <w:rsid w:val="00995B6C"/>
    <w:rsid w:val="009963DB"/>
    <w:rsid w:val="009965BD"/>
    <w:rsid w:val="009966E1"/>
    <w:rsid w:val="00996EE5"/>
    <w:rsid w:val="00996F47"/>
    <w:rsid w:val="00997BC1"/>
    <w:rsid w:val="00997F1D"/>
    <w:rsid w:val="009A0C5B"/>
    <w:rsid w:val="009A0FE1"/>
    <w:rsid w:val="009A1474"/>
    <w:rsid w:val="009A39FC"/>
    <w:rsid w:val="009A431F"/>
    <w:rsid w:val="009A7511"/>
    <w:rsid w:val="009B065E"/>
    <w:rsid w:val="009B170A"/>
    <w:rsid w:val="009B25BC"/>
    <w:rsid w:val="009B413B"/>
    <w:rsid w:val="009B4F7B"/>
    <w:rsid w:val="009B604B"/>
    <w:rsid w:val="009B7745"/>
    <w:rsid w:val="009C0D1B"/>
    <w:rsid w:val="009C1375"/>
    <w:rsid w:val="009C1C2B"/>
    <w:rsid w:val="009C2390"/>
    <w:rsid w:val="009C2546"/>
    <w:rsid w:val="009C2C49"/>
    <w:rsid w:val="009C5B36"/>
    <w:rsid w:val="009C5F4A"/>
    <w:rsid w:val="009C6C24"/>
    <w:rsid w:val="009C70CE"/>
    <w:rsid w:val="009C711D"/>
    <w:rsid w:val="009C73B3"/>
    <w:rsid w:val="009D0702"/>
    <w:rsid w:val="009D075B"/>
    <w:rsid w:val="009D0E6F"/>
    <w:rsid w:val="009D142C"/>
    <w:rsid w:val="009D155E"/>
    <w:rsid w:val="009D16AB"/>
    <w:rsid w:val="009D24DA"/>
    <w:rsid w:val="009D3272"/>
    <w:rsid w:val="009D4193"/>
    <w:rsid w:val="009D4AAF"/>
    <w:rsid w:val="009D56CC"/>
    <w:rsid w:val="009D6723"/>
    <w:rsid w:val="009E0C15"/>
    <w:rsid w:val="009E2482"/>
    <w:rsid w:val="009E38A1"/>
    <w:rsid w:val="009E47ED"/>
    <w:rsid w:val="009E50DF"/>
    <w:rsid w:val="009E68B8"/>
    <w:rsid w:val="009E72B0"/>
    <w:rsid w:val="009F0836"/>
    <w:rsid w:val="009F1258"/>
    <w:rsid w:val="009F1765"/>
    <w:rsid w:val="009F2FBB"/>
    <w:rsid w:val="009F3296"/>
    <w:rsid w:val="009F38FA"/>
    <w:rsid w:val="009F4E62"/>
    <w:rsid w:val="009F55BD"/>
    <w:rsid w:val="009F5C51"/>
    <w:rsid w:val="009F6D0E"/>
    <w:rsid w:val="009F78D5"/>
    <w:rsid w:val="009F7B1C"/>
    <w:rsid w:val="00A00719"/>
    <w:rsid w:val="00A021D0"/>
    <w:rsid w:val="00A02588"/>
    <w:rsid w:val="00A04843"/>
    <w:rsid w:val="00A04A13"/>
    <w:rsid w:val="00A04CAF"/>
    <w:rsid w:val="00A0596F"/>
    <w:rsid w:val="00A0650D"/>
    <w:rsid w:val="00A06E98"/>
    <w:rsid w:val="00A079D4"/>
    <w:rsid w:val="00A10E3F"/>
    <w:rsid w:val="00A12016"/>
    <w:rsid w:val="00A12837"/>
    <w:rsid w:val="00A13F61"/>
    <w:rsid w:val="00A14238"/>
    <w:rsid w:val="00A14379"/>
    <w:rsid w:val="00A147B9"/>
    <w:rsid w:val="00A14DE0"/>
    <w:rsid w:val="00A168EB"/>
    <w:rsid w:val="00A16E18"/>
    <w:rsid w:val="00A1739C"/>
    <w:rsid w:val="00A17508"/>
    <w:rsid w:val="00A21381"/>
    <w:rsid w:val="00A21663"/>
    <w:rsid w:val="00A24EDE"/>
    <w:rsid w:val="00A2507A"/>
    <w:rsid w:val="00A259D6"/>
    <w:rsid w:val="00A25E88"/>
    <w:rsid w:val="00A2636A"/>
    <w:rsid w:val="00A265B2"/>
    <w:rsid w:val="00A272B9"/>
    <w:rsid w:val="00A276FA"/>
    <w:rsid w:val="00A27E62"/>
    <w:rsid w:val="00A27F45"/>
    <w:rsid w:val="00A30463"/>
    <w:rsid w:val="00A3082C"/>
    <w:rsid w:val="00A30D7A"/>
    <w:rsid w:val="00A327DD"/>
    <w:rsid w:val="00A3288C"/>
    <w:rsid w:val="00A33BBF"/>
    <w:rsid w:val="00A33CA0"/>
    <w:rsid w:val="00A347AC"/>
    <w:rsid w:val="00A367A2"/>
    <w:rsid w:val="00A378EB"/>
    <w:rsid w:val="00A37C09"/>
    <w:rsid w:val="00A4035E"/>
    <w:rsid w:val="00A40729"/>
    <w:rsid w:val="00A409C4"/>
    <w:rsid w:val="00A413EB"/>
    <w:rsid w:val="00A4311C"/>
    <w:rsid w:val="00A440EB"/>
    <w:rsid w:val="00A44118"/>
    <w:rsid w:val="00A44254"/>
    <w:rsid w:val="00A44B2E"/>
    <w:rsid w:val="00A461CD"/>
    <w:rsid w:val="00A46395"/>
    <w:rsid w:val="00A47A0D"/>
    <w:rsid w:val="00A50288"/>
    <w:rsid w:val="00A51E22"/>
    <w:rsid w:val="00A52445"/>
    <w:rsid w:val="00A538AE"/>
    <w:rsid w:val="00A53E19"/>
    <w:rsid w:val="00A54596"/>
    <w:rsid w:val="00A55BCC"/>
    <w:rsid w:val="00A565CB"/>
    <w:rsid w:val="00A57320"/>
    <w:rsid w:val="00A5799E"/>
    <w:rsid w:val="00A612D3"/>
    <w:rsid w:val="00A619DB"/>
    <w:rsid w:val="00A62542"/>
    <w:rsid w:val="00A63749"/>
    <w:rsid w:val="00A63A83"/>
    <w:rsid w:val="00A667A2"/>
    <w:rsid w:val="00A66C81"/>
    <w:rsid w:val="00A66ED2"/>
    <w:rsid w:val="00A717B7"/>
    <w:rsid w:val="00A72ADE"/>
    <w:rsid w:val="00A73FAB"/>
    <w:rsid w:val="00A76320"/>
    <w:rsid w:val="00A77DA3"/>
    <w:rsid w:val="00A80477"/>
    <w:rsid w:val="00A83FB5"/>
    <w:rsid w:val="00A841D9"/>
    <w:rsid w:val="00A914BA"/>
    <w:rsid w:val="00A9156F"/>
    <w:rsid w:val="00A91AC4"/>
    <w:rsid w:val="00A924B5"/>
    <w:rsid w:val="00A92BE4"/>
    <w:rsid w:val="00A9318E"/>
    <w:rsid w:val="00A9447D"/>
    <w:rsid w:val="00A949A9"/>
    <w:rsid w:val="00A95410"/>
    <w:rsid w:val="00A9569D"/>
    <w:rsid w:val="00A95C9B"/>
    <w:rsid w:val="00A96427"/>
    <w:rsid w:val="00A96928"/>
    <w:rsid w:val="00A96F09"/>
    <w:rsid w:val="00AA0CE1"/>
    <w:rsid w:val="00AA149A"/>
    <w:rsid w:val="00AA1C14"/>
    <w:rsid w:val="00AA2BB6"/>
    <w:rsid w:val="00AA43E8"/>
    <w:rsid w:val="00AA5FB0"/>
    <w:rsid w:val="00AA6CA4"/>
    <w:rsid w:val="00AA6FC9"/>
    <w:rsid w:val="00AA71CF"/>
    <w:rsid w:val="00AA7279"/>
    <w:rsid w:val="00AA7A47"/>
    <w:rsid w:val="00AB075B"/>
    <w:rsid w:val="00AB07BE"/>
    <w:rsid w:val="00AB0F5A"/>
    <w:rsid w:val="00AB2E79"/>
    <w:rsid w:val="00AB3141"/>
    <w:rsid w:val="00AB34BE"/>
    <w:rsid w:val="00AB4B90"/>
    <w:rsid w:val="00AB5265"/>
    <w:rsid w:val="00AB5979"/>
    <w:rsid w:val="00AB5E50"/>
    <w:rsid w:val="00AB6D33"/>
    <w:rsid w:val="00AB79B5"/>
    <w:rsid w:val="00AC08C9"/>
    <w:rsid w:val="00AC0A94"/>
    <w:rsid w:val="00AC0E2B"/>
    <w:rsid w:val="00AC3121"/>
    <w:rsid w:val="00AC3A2E"/>
    <w:rsid w:val="00AC3D65"/>
    <w:rsid w:val="00AC4A8D"/>
    <w:rsid w:val="00AC5A9B"/>
    <w:rsid w:val="00AC73BA"/>
    <w:rsid w:val="00AC78FC"/>
    <w:rsid w:val="00AD04E0"/>
    <w:rsid w:val="00AD07E7"/>
    <w:rsid w:val="00AD0B08"/>
    <w:rsid w:val="00AD1EED"/>
    <w:rsid w:val="00AD3802"/>
    <w:rsid w:val="00AD3D01"/>
    <w:rsid w:val="00AD526D"/>
    <w:rsid w:val="00AD598E"/>
    <w:rsid w:val="00AD5C42"/>
    <w:rsid w:val="00AD5C5B"/>
    <w:rsid w:val="00AD6710"/>
    <w:rsid w:val="00AD6929"/>
    <w:rsid w:val="00AD6D08"/>
    <w:rsid w:val="00AE2986"/>
    <w:rsid w:val="00AE3576"/>
    <w:rsid w:val="00AE35E3"/>
    <w:rsid w:val="00AE4CD3"/>
    <w:rsid w:val="00AE548F"/>
    <w:rsid w:val="00AE65BD"/>
    <w:rsid w:val="00AE6B2B"/>
    <w:rsid w:val="00AF0168"/>
    <w:rsid w:val="00AF0813"/>
    <w:rsid w:val="00AF1DD0"/>
    <w:rsid w:val="00AF2368"/>
    <w:rsid w:val="00AF2417"/>
    <w:rsid w:val="00AF53E2"/>
    <w:rsid w:val="00AF597B"/>
    <w:rsid w:val="00AF5BDB"/>
    <w:rsid w:val="00AF64F8"/>
    <w:rsid w:val="00AF6FF6"/>
    <w:rsid w:val="00AF7330"/>
    <w:rsid w:val="00B00518"/>
    <w:rsid w:val="00B029D2"/>
    <w:rsid w:val="00B0330D"/>
    <w:rsid w:val="00B03FB4"/>
    <w:rsid w:val="00B04C38"/>
    <w:rsid w:val="00B05A37"/>
    <w:rsid w:val="00B05C4A"/>
    <w:rsid w:val="00B05FA7"/>
    <w:rsid w:val="00B06D21"/>
    <w:rsid w:val="00B0763F"/>
    <w:rsid w:val="00B11C91"/>
    <w:rsid w:val="00B124B1"/>
    <w:rsid w:val="00B128BE"/>
    <w:rsid w:val="00B132B4"/>
    <w:rsid w:val="00B14564"/>
    <w:rsid w:val="00B14759"/>
    <w:rsid w:val="00B14BA2"/>
    <w:rsid w:val="00B14EA2"/>
    <w:rsid w:val="00B15058"/>
    <w:rsid w:val="00B15345"/>
    <w:rsid w:val="00B1548B"/>
    <w:rsid w:val="00B1770C"/>
    <w:rsid w:val="00B17E4C"/>
    <w:rsid w:val="00B20032"/>
    <w:rsid w:val="00B20BB2"/>
    <w:rsid w:val="00B22195"/>
    <w:rsid w:val="00B222F2"/>
    <w:rsid w:val="00B231AB"/>
    <w:rsid w:val="00B23402"/>
    <w:rsid w:val="00B23B6E"/>
    <w:rsid w:val="00B24328"/>
    <w:rsid w:val="00B24BCA"/>
    <w:rsid w:val="00B24F61"/>
    <w:rsid w:val="00B25446"/>
    <w:rsid w:val="00B26A01"/>
    <w:rsid w:val="00B26B15"/>
    <w:rsid w:val="00B302FC"/>
    <w:rsid w:val="00B32367"/>
    <w:rsid w:val="00B323C4"/>
    <w:rsid w:val="00B328DE"/>
    <w:rsid w:val="00B32933"/>
    <w:rsid w:val="00B33915"/>
    <w:rsid w:val="00B33BEA"/>
    <w:rsid w:val="00B34BE4"/>
    <w:rsid w:val="00B364FD"/>
    <w:rsid w:val="00B372A0"/>
    <w:rsid w:val="00B402A9"/>
    <w:rsid w:val="00B407F0"/>
    <w:rsid w:val="00B409CE"/>
    <w:rsid w:val="00B4134B"/>
    <w:rsid w:val="00B41AE0"/>
    <w:rsid w:val="00B42159"/>
    <w:rsid w:val="00B438F3"/>
    <w:rsid w:val="00B45CBA"/>
    <w:rsid w:val="00B45DB0"/>
    <w:rsid w:val="00B45E85"/>
    <w:rsid w:val="00B46DAC"/>
    <w:rsid w:val="00B47207"/>
    <w:rsid w:val="00B47377"/>
    <w:rsid w:val="00B47F36"/>
    <w:rsid w:val="00B47FBD"/>
    <w:rsid w:val="00B508B0"/>
    <w:rsid w:val="00B509DE"/>
    <w:rsid w:val="00B50F34"/>
    <w:rsid w:val="00B53DDC"/>
    <w:rsid w:val="00B545B1"/>
    <w:rsid w:val="00B54F2B"/>
    <w:rsid w:val="00B559AB"/>
    <w:rsid w:val="00B5658F"/>
    <w:rsid w:val="00B566B5"/>
    <w:rsid w:val="00B5701D"/>
    <w:rsid w:val="00B570D4"/>
    <w:rsid w:val="00B60D4C"/>
    <w:rsid w:val="00B6144F"/>
    <w:rsid w:val="00B62B8D"/>
    <w:rsid w:val="00B63249"/>
    <w:rsid w:val="00B63EAE"/>
    <w:rsid w:val="00B64FCA"/>
    <w:rsid w:val="00B65132"/>
    <w:rsid w:val="00B6635F"/>
    <w:rsid w:val="00B67C48"/>
    <w:rsid w:val="00B7089A"/>
    <w:rsid w:val="00B70916"/>
    <w:rsid w:val="00B70993"/>
    <w:rsid w:val="00B73371"/>
    <w:rsid w:val="00B73685"/>
    <w:rsid w:val="00B751F7"/>
    <w:rsid w:val="00B75CF1"/>
    <w:rsid w:val="00B771FA"/>
    <w:rsid w:val="00B77F81"/>
    <w:rsid w:val="00B8009C"/>
    <w:rsid w:val="00B80263"/>
    <w:rsid w:val="00B805D6"/>
    <w:rsid w:val="00B80A0E"/>
    <w:rsid w:val="00B80B20"/>
    <w:rsid w:val="00B80C13"/>
    <w:rsid w:val="00B80E82"/>
    <w:rsid w:val="00B81F56"/>
    <w:rsid w:val="00B8266B"/>
    <w:rsid w:val="00B83658"/>
    <w:rsid w:val="00B84824"/>
    <w:rsid w:val="00B84899"/>
    <w:rsid w:val="00B854DE"/>
    <w:rsid w:val="00B872AE"/>
    <w:rsid w:val="00B87413"/>
    <w:rsid w:val="00B90A7C"/>
    <w:rsid w:val="00B935A9"/>
    <w:rsid w:val="00B947EF"/>
    <w:rsid w:val="00B94BE4"/>
    <w:rsid w:val="00B95BDB"/>
    <w:rsid w:val="00B95E95"/>
    <w:rsid w:val="00B96005"/>
    <w:rsid w:val="00B96255"/>
    <w:rsid w:val="00B96560"/>
    <w:rsid w:val="00BA1341"/>
    <w:rsid w:val="00BA18F8"/>
    <w:rsid w:val="00BA1A70"/>
    <w:rsid w:val="00BA3B24"/>
    <w:rsid w:val="00BA3B4D"/>
    <w:rsid w:val="00BA3EFB"/>
    <w:rsid w:val="00BA40CB"/>
    <w:rsid w:val="00BA6B27"/>
    <w:rsid w:val="00BA7598"/>
    <w:rsid w:val="00BA7612"/>
    <w:rsid w:val="00BA7ABC"/>
    <w:rsid w:val="00BA7AD6"/>
    <w:rsid w:val="00BA7FCA"/>
    <w:rsid w:val="00BB018F"/>
    <w:rsid w:val="00BB06D1"/>
    <w:rsid w:val="00BB0A45"/>
    <w:rsid w:val="00BB1894"/>
    <w:rsid w:val="00BB1FC6"/>
    <w:rsid w:val="00BB2C86"/>
    <w:rsid w:val="00BB2F1C"/>
    <w:rsid w:val="00BB2F32"/>
    <w:rsid w:val="00BB3105"/>
    <w:rsid w:val="00BB4237"/>
    <w:rsid w:val="00BB46AC"/>
    <w:rsid w:val="00BB49D3"/>
    <w:rsid w:val="00BB503D"/>
    <w:rsid w:val="00BB5213"/>
    <w:rsid w:val="00BC0FB9"/>
    <w:rsid w:val="00BC1247"/>
    <w:rsid w:val="00BC128B"/>
    <w:rsid w:val="00BC13FC"/>
    <w:rsid w:val="00BC173E"/>
    <w:rsid w:val="00BC18EE"/>
    <w:rsid w:val="00BC2333"/>
    <w:rsid w:val="00BC47D4"/>
    <w:rsid w:val="00BC558D"/>
    <w:rsid w:val="00BC79CC"/>
    <w:rsid w:val="00BD07B9"/>
    <w:rsid w:val="00BD1603"/>
    <w:rsid w:val="00BD3C00"/>
    <w:rsid w:val="00BD3D6A"/>
    <w:rsid w:val="00BD42B9"/>
    <w:rsid w:val="00BD4EAF"/>
    <w:rsid w:val="00BD560E"/>
    <w:rsid w:val="00BD5DE4"/>
    <w:rsid w:val="00BD63E1"/>
    <w:rsid w:val="00BD6575"/>
    <w:rsid w:val="00BD6892"/>
    <w:rsid w:val="00BD6D96"/>
    <w:rsid w:val="00BD7A24"/>
    <w:rsid w:val="00BE04DB"/>
    <w:rsid w:val="00BE23A6"/>
    <w:rsid w:val="00BE2911"/>
    <w:rsid w:val="00BE30B4"/>
    <w:rsid w:val="00BE4303"/>
    <w:rsid w:val="00BE4614"/>
    <w:rsid w:val="00BE5D06"/>
    <w:rsid w:val="00BE5EC2"/>
    <w:rsid w:val="00BE6165"/>
    <w:rsid w:val="00BE670E"/>
    <w:rsid w:val="00BE7C2C"/>
    <w:rsid w:val="00BF2524"/>
    <w:rsid w:val="00BF2ED3"/>
    <w:rsid w:val="00BF391B"/>
    <w:rsid w:val="00BF406B"/>
    <w:rsid w:val="00BF410B"/>
    <w:rsid w:val="00BF4DFD"/>
    <w:rsid w:val="00BF56C7"/>
    <w:rsid w:val="00BF56F9"/>
    <w:rsid w:val="00BF5775"/>
    <w:rsid w:val="00BF6E06"/>
    <w:rsid w:val="00BF74AE"/>
    <w:rsid w:val="00BF7A44"/>
    <w:rsid w:val="00C02CF6"/>
    <w:rsid w:val="00C02D61"/>
    <w:rsid w:val="00C02F62"/>
    <w:rsid w:val="00C03306"/>
    <w:rsid w:val="00C03477"/>
    <w:rsid w:val="00C03D5C"/>
    <w:rsid w:val="00C04E9E"/>
    <w:rsid w:val="00C053EC"/>
    <w:rsid w:val="00C05493"/>
    <w:rsid w:val="00C06518"/>
    <w:rsid w:val="00C102F7"/>
    <w:rsid w:val="00C104E4"/>
    <w:rsid w:val="00C10898"/>
    <w:rsid w:val="00C10EB5"/>
    <w:rsid w:val="00C10EF2"/>
    <w:rsid w:val="00C11569"/>
    <w:rsid w:val="00C1354D"/>
    <w:rsid w:val="00C1475B"/>
    <w:rsid w:val="00C14FA8"/>
    <w:rsid w:val="00C154C1"/>
    <w:rsid w:val="00C20830"/>
    <w:rsid w:val="00C20932"/>
    <w:rsid w:val="00C209E2"/>
    <w:rsid w:val="00C214D4"/>
    <w:rsid w:val="00C21C1A"/>
    <w:rsid w:val="00C2208E"/>
    <w:rsid w:val="00C22579"/>
    <w:rsid w:val="00C2257A"/>
    <w:rsid w:val="00C255D0"/>
    <w:rsid w:val="00C2640D"/>
    <w:rsid w:val="00C26CD5"/>
    <w:rsid w:val="00C26F92"/>
    <w:rsid w:val="00C30EA8"/>
    <w:rsid w:val="00C30F0B"/>
    <w:rsid w:val="00C349CA"/>
    <w:rsid w:val="00C3513E"/>
    <w:rsid w:val="00C35794"/>
    <w:rsid w:val="00C35C81"/>
    <w:rsid w:val="00C36939"/>
    <w:rsid w:val="00C36B78"/>
    <w:rsid w:val="00C407DE"/>
    <w:rsid w:val="00C40986"/>
    <w:rsid w:val="00C4155C"/>
    <w:rsid w:val="00C41BD5"/>
    <w:rsid w:val="00C41C36"/>
    <w:rsid w:val="00C42164"/>
    <w:rsid w:val="00C42246"/>
    <w:rsid w:val="00C424FD"/>
    <w:rsid w:val="00C43B06"/>
    <w:rsid w:val="00C43B2F"/>
    <w:rsid w:val="00C459A9"/>
    <w:rsid w:val="00C45AD7"/>
    <w:rsid w:val="00C46881"/>
    <w:rsid w:val="00C46A8E"/>
    <w:rsid w:val="00C47B9D"/>
    <w:rsid w:val="00C507CF"/>
    <w:rsid w:val="00C50D41"/>
    <w:rsid w:val="00C511C5"/>
    <w:rsid w:val="00C523A9"/>
    <w:rsid w:val="00C5283C"/>
    <w:rsid w:val="00C534A0"/>
    <w:rsid w:val="00C539F6"/>
    <w:rsid w:val="00C54022"/>
    <w:rsid w:val="00C56BC5"/>
    <w:rsid w:val="00C57ACA"/>
    <w:rsid w:val="00C57E3C"/>
    <w:rsid w:val="00C57E8B"/>
    <w:rsid w:val="00C60445"/>
    <w:rsid w:val="00C60B87"/>
    <w:rsid w:val="00C61AB4"/>
    <w:rsid w:val="00C61D3E"/>
    <w:rsid w:val="00C64538"/>
    <w:rsid w:val="00C64F01"/>
    <w:rsid w:val="00C65F70"/>
    <w:rsid w:val="00C665A6"/>
    <w:rsid w:val="00C66B34"/>
    <w:rsid w:val="00C66CB6"/>
    <w:rsid w:val="00C66DC1"/>
    <w:rsid w:val="00C67015"/>
    <w:rsid w:val="00C71DB2"/>
    <w:rsid w:val="00C72BC1"/>
    <w:rsid w:val="00C743F2"/>
    <w:rsid w:val="00C7470F"/>
    <w:rsid w:val="00C74DB3"/>
    <w:rsid w:val="00C7564F"/>
    <w:rsid w:val="00C7565A"/>
    <w:rsid w:val="00C75F30"/>
    <w:rsid w:val="00C77086"/>
    <w:rsid w:val="00C774BC"/>
    <w:rsid w:val="00C777D1"/>
    <w:rsid w:val="00C77BC2"/>
    <w:rsid w:val="00C82DDD"/>
    <w:rsid w:val="00C83E4E"/>
    <w:rsid w:val="00C845C2"/>
    <w:rsid w:val="00C84B21"/>
    <w:rsid w:val="00C852D6"/>
    <w:rsid w:val="00C86A56"/>
    <w:rsid w:val="00C86E8D"/>
    <w:rsid w:val="00C86FCE"/>
    <w:rsid w:val="00C8717B"/>
    <w:rsid w:val="00C87F69"/>
    <w:rsid w:val="00C90CDF"/>
    <w:rsid w:val="00C914BC"/>
    <w:rsid w:val="00C93C07"/>
    <w:rsid w:val="00C93DA6"/>
    <w:rsid w:val="00C9730F"/>
    <w:rsid w:val="00C97A38"/>
    <w:rsid w:val="00CA166C"/>
    <w:rsid w:val="00CA1AD0"/>
    <w:rsid w:val="00CA1B65"/>
    <w:rsid w:val="00CA1C43"/>
    <w:rsid w:val="00CA3163"/>
    <w:rsid w:val="00CA3549"/>
    <w:rsid w:val="00CA5D10"/>
    <w:rsid w:val="00CA6533"/>
    <w:rsid w:val="00CA71CB"/>
    <w:rsid w:val="00CA728F"/>
    <w:rsid w:val="00CB0206"/>
    <w:rsid w:val="00CB2402"/>
    <w:rsid w:val="00CB25FA"/>
    <w:rsid w:val="00CB2A96"/>
    <w:rsid w:val="00CB425D"/>
    <w:rsid w:val="00CC0590"/>
    <w:rsid w:val="00CC0995"/>
    <w:rsid w:val="00CC2477"/>
    <w:rsid w:val="00CC2607"/>
    <w:rsid w:val="00CC390D"/>
    <w:rsid w:val="00CC4018"/>
    <w:rsid w:val="00CC4A3F"/>
    <w:rsid w:val="00CC4FF9"/>
    <w:rsid w:val="00CC568B"/>
    <w:rsid w:val="00CC6870"/>
    <w:rsid w:val="00CC76E4"/>
    <w:rsid w:val="00CD0237"/>
    <w:rsid w:val="00CD0CBF"/>
    <w:rsid w:val="00CD1A95"/>
    <w:rsid w:val="00CD1CF5"/>
    <w:rsid w:val="00CD260B"/>
    <w:rsid w:val="00CD26E1"/>
    <w:rsid w:val="00CD2DF3"/>
    <w:rsid w:val="00CD3557"/>
    <w:rsid w:val="00CD4BC7"/>
    <w:rsid w:val="00CD69D6"/>
    <w:rsid w:val="00CD700E"/>
    <w:rsid w:val="00CD7DB7"/>
    <w:rsid w:val="00CE07D6"/>
    <w:rsid w:val="00CE11B6"/>
    <w:rsid w:val="00CE2291"/>
    <w:rsid w:val="00CE3448"/>
    <w:rsid w:val="00CE3F89"/>
    <w:rsid w:val="00CE5177"/>
    <w:rsid w:val="00CE5597"/>
    <w:rsid w:val="00CE5AB0"/>
    <w:rsid w:val="00CE6BA9"/>
    <w:rsid w:val="00CF09C3"/>
    <w:rsid w:val="00CF0FAF"/>
    <w:rsid w:val="00CF1743"/>
    <w:rsid w:val="00CF198F"/>
    <w:rsid w:val="00CF1FEB"/>
    <w:rsid w:val="00CF2D6A"/>
    <w:rsid w:val="00CF3FDC"/>
    <w:rsid w:val="00CF4F17"/>
    <w:rsid w:val="00CF57A5"/>
    <w:rsid w:val="00CF587A"/>
    <w:rsid w:val="00CF713F"/>
    <w:rsid w:val="00CF74EF"/>
    <w:rsid w:val="00CF7BC8"/>
    <w:rsid w:val="00D03C3C"/>
    <w:rsid w:val="00D0414A"/>
    <w:rsid w:val="00D04D57"/>
    <w:rsid w:val="00D05308"/>
    <w:rsid w:val="00D05C23"/>
    <w:rsid w:val="00D0718E"/>
    <w:rsid w:val="00D07AFF"/>
    <w:rsid w:val="00D11FAC"/>
    <w:rsid w:val="00D121BE"/>
    <w:rsid w:val="00D12BD8"/>
    <w:rsid w:val="00D12C49"/>
    <w:rsid w:val="00D12E0E"/>
    <w:rsid w:val="00D12E34"/>
    <w:rsid w:val="00D13889"/>
    <w:rsid w:val="00D13AFE"/>
    <w:rsid w:val="00D13E54"/>
    <w:rsid w:val="00D15C27"/>
    <w:rsid w:val="00D1672E"/>
    <w:rsid w:val="00D17CF0"/>
    <w:rsid w:val="00D17D97"/>
    <w:rsid w:val="00D213EA"/>
    <w:rsid w:val="00D2351E"/>
    <w:rsid w:val="00D23839"/>
    <w:rsid w:val="00D2564A"/>
    <w:rsid w:val="00D26A5B"/>
    <w:rsid w:val="00D30CE5"/>
    <w:rsid w:val="00D31296"/>
    <w:rsid w:val="00D317AA"/>
    <w:rsid w:val="00D33F2E"/>
    <w:rsid w:val="00D36649"/>
    <w:rsid w:val="00D371E7"/>
    <w:rsid w:val="00D37458"/>
    <w:rsid w:val="00D37499"/>
    <w:rsid w:val="00D41446"/>
    <w:rsid w:val="00D41B50"/>
    <w:rsid w:val="00D424A3"/>
    <w:rsid w:val="00D43A59"/>
    <w:rsid w:val="00D44106"/>
    <w:rsid w:val="00D45F3A"/>
    <w:rsid w:val="00D45F43"/>
    <w:rsid w:val="00D45F5B"/>
    <w:rsid w:val="00D47035"/>
    <w:rsid w:val="00D4779E"/>
    <w:rsid w:val="00D47CB5"/>
    <w:rsid w:val="00D518E0"/>
    <w:rsid w:val="00D52698"/>
    <w:rsid w:val="00D538D4"/>
    <w:rsid w:val="00D53B0A"/>
    <w:rsid w:val="00D56CA3"/>
    <w:rsid w:val="00D6030F"/>
    <w:rsid w:val="00D60F84"/>
    <w:rsid w:val="00D61206"/>
    <w:rsid w:val="00D61369"/>
    <w:rsid w:val="00D61626"/>
    <w:rsid w:val="00D6206D"/>
    <w:rsid w:val="00D62302"/>
    <w:rsid w:val="00D626F7"/>
    <w:rsid w:val="00D631F1"/>
    <w:rsid w:val="00D65E7B"/>
    <w:rsid w:val="00D6607D"/>
    <w:rsid w:val="00D6745D"/>
    <w:rsid w:val="00D710A9"/>
    <w:rsid w:val="00D72293"/>
    <w:rsid w:val="00D745AF"/>
    <w:rsid w:val="00D75B83"/>
    <w:rsid w:val="00D775BA"/>
    <w:rsid w:val="00D80140"/>
    <w:rsid w:val="00D816DE"/>
    <w:rsid w:val="00D84DB6"/>
    <w:rsid w:val="00D856EB"/>
    <w:rsid w:val="00D86421"/>
    <w:rsid w:val="00D87043"/>
    <w:rsid w:val="00D87AC8"/>
    <w:rsid w:val="00D9064E"/>
    <w:rsid w:val="00D90C43"/>
    <w:rsid w:val="00D920CC"/>
    <w:rsid w:val="00D92B24"/>
    <w:rsid w:val="00D944B0"/>
    <w:rsid w:val="00D94CC6"/>
    <w:rsid w:val="00D952F5"/>
    <w:rsid w:val="00D956F8"/>
    <w:rsid w:val="00D96491"/>
    <w:rsid w:val="00D973EB"/>
    <w:rsid w:val="00DA09B5"/>
    <w:rsid w:val="00DA1B42"/>
    <w:rsid w:val="00DA1F1C"/>
    <w:rsid w:val="00DA210B"/>
    <w:rsid w:val="00DA41C5"/>
    <w:rsid w:val="00DA44BF"/>
    <w:rsid w:val="00DA711C"/>
    <w:rsid w:val="00DB2E4C"/>
    <w:rsid w:val="00DB312B"/>
    <w:rsid w:val="00DB4251"/>
    <w:rsid w:val="00DB531F"/>
    <w:rsid w:val="00DB5A30"/>
    <w:rsid w:val="00DB6727"/>
    <w:rsid w:val="00DB70F1"/>
    <w:rsid w:val="00DB787F"/>
    <w:rsid w:val="00DC037C"/>
    <w:rsid w:val="00DC10B0"/>
    <w:rsid w:val="00DC1527"/>
    <w:rsid w:val="00DC1744"/>
    <w:rsid w:val="00DC1B19"/>
    <w:rsid w:val="00DC451E"/>
    <w:rsid w:val="00DC4D80"/>
    <w:rsid w:val="00DC52C3"/>
    <w:rsid w:val="00DC629E"/>
    <w:rsid w:val="00DC6688"/>
    <w:rsid w:val="00DC7565"/>
    <w:rsid w:val="00DD07CB"/>
    <w:rsid w:val="00DD1AC3"/>
    <w:rsid w:val="00DD3528"/>
    <w:rsid w:val="00DD4D26"/>
    <w:rsid w:val="00DD5227"/>
    <w:rsid w:val="00DD59E6"/>
    <w:rsid w:val="00DD5B01"/>
    <w:rsid w:val="00DD5E97"/>
    <w:rsid w:val="00DD66B7"/>
    <w:rsid w:val="00DD71A7"/>
    <w:rsid w:val="00DD7427"/>
    <w:rsid w:val="00DD75A4"/>
    <w:rsid w:val="00DD7A9E"/>
    <w:rsid w:val="00DD7DB7"/>
    <w:rsid w:val="00DE0A1B"/>
    <w:rsid w:val="00DE1853"/>
    <w:rsid w:val="00DE1BB9"/>
    <w:rsid w:val="00DE1D04"/>
    <w:rsid w:val="00DE26C8"/>
    <w:rsid w:val="00DE3138"/>
    <w:rsid w:val="00DE3A1B"/>
    <w:rsid w:val="00DE416E"/>
    <w:rsid w:val="00DE42C3"/>
    <w:rsid w:val="00DE45B7"/>
    <w:rsid w:val="00DE6922"/>
    <w:rsid w:val="00DE7888"/>
    <w:rsid w:val="00DE7DAD"/>
    <w:rsid w:val="00DF0280"/>
    <w:rsid w:val="00DF077D"/>
    <w:rsid w:val="00DF0ABA"/>
    <w:rsid w:val="00DF1840"/>
    <w:rsid w:val="00DF1947"/>
    <w:rsid w:val="00DF26B7"/>
    <w:rsid w:val="00DF41E9"/>
    <w:rsid w:val="00DF48F7"/>
    <w:rsid w:val="00DF538B"/>
    <w:rsid w:val="00DF5E7D"/>
    <w:rsid w:val="00DF6A46"/>
    <w:rsid w:val="00DF72C5"/>
    <w:rsid w:val="00DF74A0"/>
    <w:rsid w:val="00DF7E25"/>
    <w:rsid w:val="00E0055B"/>
    <w:rsid w:val="00E0072E"/>
    <w:rsid w:val="00E00927"/>
    <w:rsid w:val="00E00A8B"/>
    <w:rsid w:val="00E01EFC"/>
    <w:rsid w:val="00E02806"/>
    <w:rsid w:val="00E02B23"/>
    <w:rsid w:val="00E02BBD"/>
    <w:rsid w:val="00E02DF2"/>
    <w:rsid w:val="00E03499"/>
    <w:rsid w:val="00E0542A"/>
    <w:rsid w:val="00E06A17"/>
    <w:rsid w:val="00E07EB1"/>
    <w:rsid w:val="00E10BE5"/>
    <w:rsid w:val="00E10F73"/>
    <w:rsid w:val="00E11120"/>
    <w:rsid w:val="00E11894"/>
    <w:rsid w:val="00E13A4C"/>
    <w:rsid w:val="00E1668F"/>
    <w:rsid w:val="00E20218"/>
    <w:rsid w:val="00E2023A"/>
    <w:rsid w:val="00E2053B"/>
    <w:rsid w:val="00E21340"/>
    <w:rsid w:val="00E215E3"/>
    <w:rsid w:val="00E21DBC"/>
    <w:rsid w:val="00E223C0"/>
    <w:rsid w:val="00E24032"/>
    <w:rsid w:val="00E24656"/>
    <w:rsid w:val="00E24846"/>
    <w:rsid w:val="00E26B7E"/>
    <w:rsid w:val="00E26FEC"/>
    <w:rsid w:val="00E310A3"/>
    <w:rsid w:val="00E31DFC"/>
    <w:rsid w:val="00E3222B"/>
    <w:rsid w:val="00E323DA"/>
    <w:rsid w:val="00E324C0"/>
    <w:rsid w:val="00E32A9C"/>
    <w:rsid w:val="00E338E8"/>
    <w:rsid w:val="00E34338"/>
    <w:rsid w:val="00E363E8"/>
    <w:rsid w:val="00E36E19"/>
    <w:rsid w:val="00E37964"/>
    <w:rsid w:val="00E41A04"/>
    <w:rsid w:val="00E4281F"/>
    <w:rsid w:val="00E44518"/>
    <w:rsid w:val="00E450B0"/>
    <w:rsid w:val="00E45252"/>
    <w:rsid w:val="00E452E7"/>
    <w:rsid w:val="00E453BC"/>
    <w:rsid w:val="00E4576A"/>
    <w:rsid w:val="00E4738C"/>
    <w:rsid w:val="00E4767E"/>
    <w:rsid w:val="00E47886"/>
    <w:rsid w:val="00E512FE"/>
    <w:rsid w:val="00E514E3"/>
    <w:rsid w:val="00E52ACF"/>
    <w:rsid w:val="00E53ED4"/>
    <w:rsid w:val="00E55F57"/>
    <w:rsid w:val="00E566CE"/>
    <w:rsid w:val="00E571E0"/>
    <w:rsid w:val="00E60349"/>
    <w:rsid w:val="00E62981"/>
    <w:rsid w:val="00E630E9"/>
    <w:rsid w:val="00E63546"/>
    <w:rsid w:val="00E63B18"/>
    <w:rsid w:val="00E64094"/>
    <w:rsid w:val="00E65391"/>
    <w:rsid w:val="00E6563C"/>
    <w:rsid w:val="00E6635D"/>
    <w:rsid w:val="00E679FF"/>
    <w:rsid w:val="00E70CF7"/>
    <w:rsid w:val="00E711D5"/>
    <w:rsid w:val="00E7167A"/>
    <w:rsid w:val="00E71A14"/>
    <w:rsid w:val="00E71EF4"/>
    <w:rsid w:val="00E722E3"/>
    <w:rsid w:val="00E726A0"/>
    <w:rsid w:val="00E742A2"/>
    <w:rsid w:val="00E749E7"/>
    <w:rsid w:val="00E75F9C"/>
    <w:rsid w:val="00E767D7"/>
    <w:rsid w:val="00E76B76"/>
    <w:rsid w:val="00E76D32"/>
    <w:rsid w:val="00E8116E"/>
    <w:rsid w:val="00E82C81"/>
    <w:rsid w:val="00E84F62"/>
    <w:rsid w:val="00E853BA"/>
    <w:rsid w:val="00E87496"/>
    <w:rsid w:val="00E914CF"/>
    <w:rsid w:val="00E91B30"/>
    <w:rsid w:val="00E92E5E"/>
    <w:rsid w:val="00E936CC"/>
    <w:rsid w:val="00E93E13"/>
    <w:rsid w:val="00E958B0"/>
    <w:rsid w:val="00E9623E"/>
    <w:rsid w:val="00E96688"/>
    <w:rsid w:val="00E96A66"/>
    <w:rsid w:val="00EA136B"/>
    <w:rsid w:val="00EA1938"/>
    <w:rsid w:val="00EA1B4C"/>
    <w:rsid w:val="00EA2300"/>
    <w:rsid w:val="00EA28A1"/>
    <w:rsid w:val="00EA30B1"/>
    <w:rsid w:val="00EA31D0"/>
    <w:rsid w:val="00EA31E2"/>
    <w:rsid w:val="00EA32D8"/>
    <w:rsid w:val="00EA4303"/>
    <w:rsid w:val="00EA5B89"/>
    <w:rsid w:val="00EA701D"/>
    <w:rsid w:val="00EB0166"/>
    <w:rsid w:val="00EB11A3"/>
    <w:rsid w:val="00EB1DEE"/>
    <w:rsid w:val="00EB3865"/>
    <w:rsid w:val="00EB38E0"/>
    <w:rsid w:val="00EB3F2A"/>
    <w:rsid w:val="00EB575A"/>
    <w:rsid w:val="00EB6B37"/>
    <w:rsid w:val="00EB6CB5"/>
    <w:rsid w:val="00EB70DC"/>
    <w:rsid w:val="00EB7484"/>
    <w:rsid w:val="00EC0281"/>
    <w:rsid w:val="00EC2EF1"/>
    <w:rsid w:val="00EC3A9D"/>
    <w:rsid w:val="00EC3C6E"/>
    <w:rsid w:val="00EC3CA0"/>
    <w:rsid w:val="00EC4355"/>
    <w:rsid w:val="00EC4487"/>
    <w:rsid w:val="00EC4907"/>
    <w:rsid w:val="00EC4B7F"/>
    <w:rsid w:val="00EC58EE"/>
    <w:rsid w:val="00EC5A9E"/>
    <w:rsid w:val="00EC5E0E"/>
    <w:rsid w:val="00EC6941"/>
    <w:rsid w:val="00EC6A33"/>
    <w:rsid w:val="00EC7293"/>
    <w:rsid w:val="00ED13A3"/>
    <w:rsid w:val="00ED16C2"/>
    <w:rsid w:val="00ED17AA"/>
    <w:rsid w:val="00ED2A62"/>
    <w:rsid w:val="00ED3D8A"/>
    <w:rsid w:val="00ED3DBC"/>
    <w:rsid w:val="00ED3E19"/>
    <w:rsid w:val="00ED3F04"/>
    <w:rsid w:val="00ED3F11"/>
    <w:rsid w:val="00ED4099"/>
    <w:rsid w:val="00ED4B16"/>
    <w:rsid w:val="00ED506C"/>
    <w:rsid w:val="00ED687C"/>
    <w:rsid w:val="00EE1F95"/>
    <w:rsid w:val="00EE25E9"/>
    <w:rsid w:val="00EE280E"/>
    <w:rsid w:val="00EE3112"/>
    <w:rsid w:val="00EE40AF"/>
    <w:rsid w:val="00EE4130"/>
    <w:rsid w:val="00EE5A3D"/>
    <w:rsid w:val="00EE5DF3"/>
    <w:rsid w:val="00EE6F02"/>
    <w:rsid w:val="00EE793D"/>
    <w:rsid w:val="00EF1D4D"/>
    <w:rsid w:val="00EF3B98"/>
    <w:rsid w:val="00EF4ADE"/>
    <w:rsid w:val="00EF5156"/>
    <w:rsid w:val="00EF6662"/>
    <w:rsid w:val="00EF766C"/>
    <w:rsid w:val="00F01449"/>
    <w:rsid w:val="00F02DC0"/>
    <w:rsid w:val="00F036DE"/>
    <w:rsid w:val="00F03809"/>
    <w:rsid w:val="00F05354"/>
    <w:rsid w:val="00F05908"/>
    <w:rsid w:val="00F07A74"/>
    <w:rsid w:val="00F10DFC"/>
    <w:rsid w:val="00F11A3A"/>
    <w:rsid w:val="00F1208C"/>
    <w:rsid w:val="00F128CC"/>
    <w:rsid w:val="00F12AD9"/>
    <w:rsid w:val="00F12BDF"/>
    <w:rsid w:val="00F13871"/>
    <w:rsid w:val="00F14039"/>
    <w:rsid w:val="00F1420C"/>
    <w:rsid w:val="00F14305"/>
    <w:rsid w:val="00F14502"/>
    <w:rsid w:val="00F15034"/>
    <w:rsid w:val="00F16466"/>
    <w:rsid w:val="00F17731"/>
    <w:rsid w:val="00F22D9E"/>
    <w:rsid w:val="00F23247"/>
    <w:rsid w:val="00F2373E"/>
    <w:rsid w:val="00F249B6"/>
    <w:rsid w:val="00F26BA2"/>
    <w:rsid w:val="00F276E9"/>
    <w:rsid w:val="00F279F7"/>
    <w:rsid w:val="00F27A9C"/>
    <w:rsid w:val="00F27ED9"/>
    <w:rsid w:val="00F30667"/>
    <w:rsid w:val="00F30A93"/>
    <w:rsid w:val="00F3161F"/>
    <w:rsid w:val="00F31875"/>
    <w:rsid w:val="00F31B08"/>
    <w:rsid w:val="00F31E95"/>
    <w:rsid w:val="00F321C7"/>
    <w:rsid w:val="00F33112"/>
    <w:rsid w:val="00F3494E"/>
    <w:rsid w:val="00F34ED6"/>
    <w:rsid w:val="00F35319"/>
    <w:rsid w:val="00F35CFC"/>
    <w:rsid w:val="00F36298"/>
    <w:rsid w:val="00F37288"/>
    <w:rsid w:val="00F41608"/>
    <w:rsid w:val="00F419D4"/>
    <w:rsid w:val="00F41BF7"/>
    <w:rsid w:val="00F41C3D"/>
    <w:rsid w:val="00F41EA0"/>
    <w:rsid w:val="00F420D4"/>
    <w:rsid w:val="00F4333E"/>
    <w:rsid w:val="00F43789"/>
    <w:rsid w:val="00F43C4D"/>
    <w:rsid w:val="00F45120"/>
    <w:rsid w:val="00F4522B"/>
    <w:rsid w:val="00F45960"/>
    <w:rsid w:val="00F459E4"/>
    <w:rsid w:val="00F464DA"/>
    <w:rsid w:val="00F466A5"/>
    <w:rsid w:val="00F46B3E"/>
    <w:rsid w:val="00F46E13"/>
    <w:rsid w:val="00F4796A"/>
    <w:rsid w:val="00F50809"/>
    <w:rsid w:val="00F50A39"/>
    <w:rsid w:val="00F50AF8"/>
    <w:rsid w:val="00F51124"/>
    <w:rsid w:val="00F520EF"/>
    <w:rsid w:val="00F52295"/>
    <w:rsid w:val="00F5248E"/>
    <w:rsid w:val="00F52A38"/>
    <w:rsid w:val="00F5392F"/>
    <w:rsid w:val="00F54841"/>
    <w:rsid w:val="00F551EB"/>
    <w:rsid w:val="00F55D60"/>
    <w:rsid w:val="00F55E17"/>
    <w:rsid w:val="00F56EDD"/>
    <w:rsid w:val="00F619F2"/>
    <w:rsid w:val="00F62098"/>
    <w:rsid w:val="00F62EE2"/>
    <w:rsid w:val="00F631E3"/>
    <w:rsid w:val="00F632B2"/>
    <w:rsid w:val="00F63E3A"/>
    <w:rsid w:val="00F65BF8"/>
    <w:rsid w:val="00F70047"/>
    <w:rsid w:val="00F70E8A"/>
    <w:rsid w:val="00F70F6F"/>
    <w:rsid w:val="00F7142B"/>
    <w:rsid w:val="00F72210"/>
    <w:rsid w:val="00F7252A"/>
    <w:rsid w:val="00F72669"/>
    <w:rsid w:val="00F72CD3"/>
    <w:rsid w:val="00F77219"/>
    <w:rsid w:val="00F77A24"/>
    <w:rsid w:val="00F805BD"/>
    <w:rsid w:val="00F811F5"/>
    <w:rsid w:val="00F818C0"/>
    <w:rsid w:val="00F820EC"/>
    <w:rsid w:val="00F82BFA"/>
    <w:rsid w:val="00F82D68"/>
    <w:rsid w:val="00F8380A"/>
    <w:rsid w:val="00F84262"/>
    <w:rsid w:val="00F84B17"/>
    <w:rsid w:val="00F85282"/>
    <w:rsid w:val="00F852CB"/>
    <w:rsid w:val="00F85DA4"/>
    <w:rsid w:val="00F861A6"/>
    <w:rsid w:val="00F86D38"/>
    <w:rsid w:val="00F87D40"/>
    <w:rsid w:val="00F87F5B"/>
    <w:rsid w:val="00F9071F"/>
    <w:rsid w:val="00F91983"/>
    <w:rsid w:val="00F92BC0"/>
    <w:rsid w:val="00F9308D"/>
    <w:rsid w:val="00F940CB"/>
    <w:rsid w:val="00F944F5"/>
    <w:rsid w:val="00F967ED"/>
    <w:rsid w:val="00F96D5E"/>
    <w:rsid w:val="00F976C8"/>
    <w:rsid w:val="00FA113B"/>
    <w:rsid w:val="00FA1AB3"/>
    <w:rsid w:val="00FA255C"/>
    <w:rsid w:val="00FA25C3"/>
    <w:rsid w:val="00FA4041"/>
    <w:rsid w:val="00FA5AE3"/>
    <w:rsid w:val="00FA62C6"/>
    <w:rsid w:val="00FA643A"/>
    <w:rsid w:val="00FA7289"/>
    <w:rsid w:val="00FA7ABE"/>
    <w:rsid w:val="00FB011A"/>
    <w:rsid w:val="00FB0524"/>
    <w:rsid w:val="00FB06EE"/>
    <w:rsid w:val="00FB092C"/>
    <w:rsid w:val="00FB0980"/>
    <w:rsid w:val="00FB1EDB"/>
    <w:rsid w:val="00FB239A"/>
    <w:rsid w:val="00FB2B41"/>
    <w:rsid w:val="00FB3363"/>
    <w:rsid w:val="00FB3566"/>
    <w:rsid w:val="00FB40A0"/>
    <w:rsid w:val="00FB42A2"/>
    <w:rsid w:val="00FB5C11"/>
    <w:rsid w:val="00FB5D2C"/>
    <w:rsid w:val="00FB614A"/>
    <w:rsid w:val="00FB6153"/>
    <w:rsid w:val="00FB6A56"/>
    <w:rsid w:val="00FC129B"/>
    <w:rsid w:val="00FC20E0"/>
    <w:rsid w:val="00FC34A7"/>
    <w:rsid w:val="00FC4358"/>
    <w:rsid w:val="00FC4527"/>
    <w:rsid w:val="00FC4E9B"/>
    <w:rsid w:val="00FC5628"/>
    <w:rsid w:val="00FC593C"/>
    <w:rsid w:val="00FC5A15"/>
    <w:rsid w:val="00FC75E8"/>
    <w:rsid w:val="00FD05B2"/>
    <w:rsid w:val="00FD10CE"/>
    <w:rsid w:val="00FD1B85"/>
    <w:rsid w:val="00FD202D"/>
    <w:rsid w:val="00FD2A4C"/>
    <w:rsid w:val="00FD4B63"/>
    <w:rsid w:val="00FD561A"/>
    <w:rsid w:val="00FD5F06"/>
    <w:rsid w:val="00FD677F"/>
    <w:rsid w:val="00FD6CF4"/>
    <w:rsid w:val="00FD71E2"/>
    <w:rsid w:val="00FD7362"/>
    <w:rsid w:val="00FE248F"/>
    <w:rsid w:val="00FE26AD"/>
    <w:rsid w:val="00FE4A1D"/>
    <w:rsid w:val="00FE55F3"/>
    <w:rsid w:val="00FE5815"/>
    <w:rsid w:val="00FE7834"/>
    <w:rsid w:val="00FE79F9"/>
    <w:rsid w:val="00FF035C"/>
    <w:rsid w:val="00FF0EC5"/>
    <w:rsid w:val="00FF1199"/>
    <w:rsid w:val="00FF1417"/>
    <w:rsid w:val="00FF158A"/>
    <w:rsid w:val="00FF207F"/>
    <w:rsid w:val="00FF299F"/>
    <w:rsid w:val="00FF2B94"/>
    <w:rsid w:val="00FF6135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B9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Podrozdzia3,Tekst przypisu Znak Znak Znak Znak,Tekst przypisu Znak Znak Znak Znak Znak,Tekst przypisu Znak Znak Znak Znak Znak Znak Znak,Tekst przypisu Znak Znak Znak Znak Znak Znak Znak Znak Zn,Fußnote,Char,f,FOOTNOTE"/>
    <w:basedOn w:val="Normalny"/>
    <w:link w:val="TekstprzypisudolnegoZnak"/>
    <w:uiPriority w:val="99"/>
    <w:unhideWhenUsed/>
    <w:rsid w:val="003A5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Tekst przypisu Znak Znak Znak Znak Znak1,Tekst przypisu Znak Znak Znak Znak Znak Znak,Tekst przypisu Znak Znak Znak Znak Znak Znak Znak Znak,Fußnote Znak,Char Znak,f Znak,FOOTNOTE Znak"/>
    <w:basedOn w:val="Domylnaczcionkaakapitu"/>
    <w:link w:val="Tekstprzypisudolnego"/>
    <w:uiPriority w:val="99"/>
    <w:rsid w:val="003A5B8D"/>
    <w:rPr>
      <w:sz w:val="20"/>
      <w:szCs w:val="20"/>
    </w:rPr>
  </w:style>
  <w:style w:type="character" w:styleId="Odwoanieprzypisudolnego">
    <w:name w:val="footnote reference"/>
    <w:aliases w:val="Footnote Reference Number,Footnote symbol,Footnote,Odwołanie przypisu"/>
    <w:basedOn w:val="Domylnaczcionkaakapitu"/>
    <w:unhideWhenUsed/>
    <w:rsid w:val="003A5B8D"/>
    <w:rPr>
      <w:vertAlign w:val="superscript"/>
    </w:rPr>
  </w:style>
  <w:style w:type="paragraph" w:styleId="Akapitzlist">
    <w:name w:val="List Paragraph"/>
    <w:basedOn w:val="Normalny"/>
    <w:qFormat/>
    <w:rsid w:val="00D37458"/>
    <w:pPr>
      <w:ind w:left="720"/>
      <w:contextualSpacing/>
    </w:pPr>
  </w:style>
  <w:style w:type="table" w:styleId="Tabela-Siatka">
    <w:name w:val="Table Grid"/>
    <w:basedOn w:val="Standardowy"/>
    <w:uiPriority w:val="59"/>
    <w:rsid w:val="00A1739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09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9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9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9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9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9F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B4B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B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602"/>
  </w:style>
  <w:style w:type="paragraph" w:styleId="Stopka">
    <w:name w:val="footer"/>
    <w:basedOn w:val="Normalny"/>
    <w:link w:val="StopkaZnak"/>
    <w:uiPriority w:val="99"/>
    <w:unhideWhenUsed/>
    <w:rsid w:val="001B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602"/>
  </w:style>
  <w:style w:type="paragraph" w:customStyle="1" w:styleId="Default">
    <w:name w:val="Default"/>
    <w:rsid w:val="003706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A05E-3231-4148-8B03-9D2E36D0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7044</Words>
  <Characters>42268</Characters>
  <Application>Microsoft Macintosh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Lisowska</dc:creator>
  <cp:keywords/>
  <dc:description/>
  <cp:lastModifiedBy>Użytkownik Microsoft Office</cp:lastModifiedBy>
  <cp:revision>2</cp:revision>
  <cp:lastPrinted>2015-12-13T23:55:00Z</cp:lastPrinted>
  <dcterms:created xsi:type="dcterms:W3CDTF">2016-12-10T20:08:00Z</dcterms:created>
  <dcterms:modified xsi:type="dcterms:W3CDTF">2016-12-10T20:08:00Z</dcterms:modified>
</cp:coreProperties>
</file>